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F1482" w14:textId="26427E2B" w:rsidR="00EF6757" w:rsidRPr="00AA392E" w:rsidRDefault="00EF6757">
      <w:pPr>
        <w:rPr>
          <w:rFonts w:cs="Arial"/>
          <w:sz w:val="20"/>
          <w:szCs w:val="20"/>
        </w:rPr>
      </w:pPr>
    </w:p>
    <w:p w14:paraId="73C7443F" w14:textId="3E922564" w:rsidR="00EF6757" w:rsidRPr="00AA392E" w:rsidRDefault="00EF6757">
      <w:pPr>
        <w:rPr>
          <w:rFonts w:cs="Arial"/>
          <w:sz w:val="20"/>
          <w:szCs w:val="20"/>
        </w:rPr>
      </w:pPr>
    </w:p>
    <w:p w14:paraId="77BF3CAD" w14:textId="77777777" w:rsidR="00EC40A9" w:rsidRPr="00AA392E" w:rsidRDefault="00EC40A9">
      <w:pPr>
        <w:rPr>
          <w:rFonts w:cs="Arial"/>
          <w:sz w:val="20"/>
          <w:szCs w:val="20"/>
        </w:rPr>
      </w:pPr>
    </w:p>
    <w:p w14:paraId="44D1CED3" w14:textId="3FF85563" w:rsidR="00EF6757" w:rsidRPr="00AA392E" w:rsidRDefault="00EF6757" w:rsidP="00137114">
      <w:pPr>
        <w:jc w:val="center"/>
        <w:rPr>
          <w:rFonts w:cs="Arial"/>
          <w:sz w:val="20"/>
          <w:szCs w:val="20"/>
        </w:rPr>
      </w:pPr>
    </w:p>
    <w:p w14:paraId="598649EB" w14:textId="230C40C1" w:rsidR="00137114" w:rsidRPr="00AA392E" w:rsidRDefault="00137114" w:rsidP="00137114">
      <w:pPr>
        <w:pStyle w:val="Style5"/>
        <w:widowControl/>
        <w:spacing w:before="29"/>
        <w:jc w:val="center"/>
        <w:rPr>
          <w:rStyle w:val="FontStyle18"/>
          <w:rFonts w:ascii="Arial" w:hAnsi="Arial" w:cs="Arial"/>
          <w:sz w:val="20"/>
          <w:szCs w:val="20"/>
        </w:rPr>
      </w:pPr>
      <w:r w:rsidRPr="00AA392E">
        <w:rPr>
          <w:rStyle w:val="FontStyle18"/>
          <w:rFonts w:ascii="Arial" w:hAnsi="Arial" w:cs="Arial"/>
          <w:sz w:val="20"/>
          <w:szCs w:val="20"/>
        </w:rPr>
        <w:t>PROJEKTNA NALOGA</w:t>
      </w:r>
      <w:r w:rsidR="00D87D75" w:rsidRPr="00AA392E">
        <w:rPr>
          <w:rStyle w:val="FontStyle18"/>
          <w:rFonts w:ascii="Arial" w:hAnsi="Arial" w:cs="Arial"/>
          <w:sz w:val="20"/>
          <w:szCs w:val="20"/>
        </w:rPr>
        <w:t>:</w:t>
      </w:r>
    </w:p>
    <w:p w14:paraId="14221F3F" w14:textId="7C15815C" w:rsidR="00656966" w:rsidRPr="00AA392E" w:rsidRDefault="00656966" w:rsidP="00137114">
      <w:pPr>
        <w:pStyle w:val="Style5"/>
        <w:widowControl/>
        <w:spacing w:before="29"/>
        <w:jc w:val="center"/>
        <w:rPr>
          <w:rStyle w:val="FontStyle18"/>
          <w:rFonts w:ascii="Arial" w:hAnsi="Arial" w:cs="Arial"/>
          <w:sz w:val="20"/>
          <w:szCs w:val="20"/>
        </w:rPr>
      </w:pPr>
    </w:p>
    <w:p w14:paraId="78C6E606" w14:textId="77777777" w:rsidR="00656966" w:rsidRPr="00AA392E" w:rsidRDefault="00656966" w:rsidP="00656966">
      <w:pPr>
        <w:pStyle w:val="ZADEVA"/>
        <w:tabs>
          <w:tab w:val="left" w:pos="3969"/>
        </w:tabs>
        <w:rPr>
          <w:rFonts w:ascii="Arial" w:hAnsi="Arial" w:cs="Arial"/>
          <w:b w:val="0"/>
          <w:sz w:val="20"/>
          <w:szCs w:val="20"/>
          <w:lang w:val="sl-SI"/>
        </w:rPr>
      </w:pPr>
      <w:bookmarkStart w:id="0" w:name="_Hlk130293262"/>
    </w:p>
    <w:p w14:paraId="1BC520E0" w14:textId="77777777" w:rsidR="008B1E24" w:rsidRPr="00AA392E" w:rsidRDefault="008B1E24" w:rsidP="008B1E24">
      <w:pPr>
        <w:spacing w:after="0" w:line="240" w:lineRule="auto"/>
        <w:rPr>
          <w:rFonts w:cs="Arial"/>
          <w:sz w:val="20"/>
          <w:szCs w:val="20"/>
        </w:rPr>
      </w:pPr>
    </w:p>
    <w:p w14:paraId="64EEAD87" w14:textId="77777777" w:rsidR="002B52BD" w:rsidRPr="00AA392E" w:rsidRDefault="002B52BD" w:rsidP="008B1E24">
      <w:pPr>
        <w:spacing w:after="0" w:line="240" w:lineRule="auto"/>
        <w:rPr>
          <w:rFonts w:cs="Arial"/>
          <w:sz w:val="20"/>
          <w:szCs w:val="20"/>
        </w:rPr>
      </w:pPr>
    </w:p>
    <w:p w14:paraId="1566C229" w14:textId="0CFCCCAE" w:rsidR="00591C25" w:rsidRPr="00AD63E6" w:rsidRDefault="00591C25" w:rsidP="00AD63E6">
      <w:pPr>
        <w:spacing w:after="0" w:line="240" w:lineRule="auto"/>
        <w:jc w:val="center"/>
        <w:rPr>
          <w:rFonts w:cs="Arial"/>
          <w:b/>
          <w:bCs/>
        </w:rPr>
      </w:pPr>
      <w:r w:rsidRPr="00AD63E6">
        <w:rPr>
          <w:rFonts w:cs="Arial"/>
          <w:b/>
          <w:bCs/>
        </w:rPr>
        <w:t xml:space="preserve">Izvedba dodatnih raziskav ter izdelava strokovnih podlag in projektne dokumentacije za </w:t>
      </w:r>
      <w:proofErr w:type="spellStart"/>
      <w:r w:rsidR="001E6253" w:rsidRPr="00AD63E6">
        <w:rPr>
          <w:rFonts w:cs="Arial"/>
          <w:b/>
          <w:bCs/>
        </w:rPr>
        <w:t>remediacijo</w:t>
      </w:r>
      <w:proofErr w:type="spellEnd"/>
      <w:r w:rsidR="001E6253" w:rsidRPr="00AD63E6">
        <w:rPr>
          <w:rFonts w:cs="Arial"/>
          <w:b/>
          <w:bCs/>
        </w:rPr>
        <w:t xml:space="preserve"> in </w:t>
      </w:r>
      <w:r w:rsidRPr="00AD63E6">
        <w:rPr>
          <w:rFonts w:cs="Arial"/>
          <w:b/>
          <w:bCs/>
        </w:rPr>
        <w:t>sanacijo območja Stare Cinkarne v Mestni občini Celje</w:t>
      </w:r>
    </w:p>
    <w:p w14:paraId="6AC200CF" w14:textId="77777777" w:rsidR="002B52BD" w:rsidRPr="00AA392E" w:rsidRDefault="002B52BD" w:rsidP="008B1E24">
      <w:pPr>
        <w:spacing w:after="0" w:line="240" w:lineRule="auto"/>
        <w:rPr>
          <w:rFonts w:cs="Arial"/>
          <w:sz w:val="20"/>
          <w:szCs w:val="20"/>
        </w:rPr>
      </w:pPr>
    </w:p>
    <w:p w14:paraId="0DFC3FAC" w14:textId="77777777" w:rsidR="002B52BD" w:rsidRPr="00AA392E" w:rsidRDefault="002B52BD" w:rsidP="008B1E24">
      <w:pPr>
        <w:spacing w:after="0" w:line="240" w:lineRule="auto"/>
        <w:rPr>
          <w:rFonts w:cs="Arial"/>
          <w:sz w:val="20"/>
          <w:szCs w:val="20"/>
        </w:rPr>
      </w:pPr>
    </w:p>
    <w:p w14:paraId="663BE952" w14:textId="77777777" w:rsidR="002B52BD" w:rsidRPr="00AA392E" w:rsidRDefault="002B52BD" w:rsidP="008B1E24">
      <w:pPr>
        <w:spacing w:after="0" w:line="240" w:lineRule="auto"/>
        <w:rPr>
          <w:rFonts w:cs="Arial"/>
          <w:sz w:val="20"/>
          <w:szCs w:val="20"/>
        </w:rPr>
      </w:pPr>
    </w:p>
    <w:p w14:paraId="07172830" w14:textId="77777777" w:rsidR="002B52BD" w:rsidRPr="00AA392E" w:rsidRDefault="002B52BD" w:rsidP="008B1E24">
      <w:pPr>
        <w:spacing w:after="0" w:line="240" w:lineRule="auto"/>
        <w:rPr>
          <w:rFonts w:cs="Arial"/>
          <w:sz w:val="20"/>
          <w:szCs w:val="20"/>
        </w:rPr>
      </w:pPr>
    </w:p>
    <w:p w14:paraId="674B7AED" w14:textId="77777777" w:rsidR="002B52BD" w:rsidRPr="00AA392E" w:rsidRDefault="002B52BD" w:rsidP="008B1E24">
      <w:pPr>
        <w:spacing w:after="0" w:line="240" w:lineRule="auto"/>
        <w:rPr>
          <w:rFonts w:cs="Arial"/>
          <w:sz w:val="20"/>
          <w:szCs w:val="20"/>
        </w:rPr>
      </w:pPr>
    </w:p>
    <w:p w14:paraId="5F132301" w14:textId="77777777" w:rsidR="00B82FB0" w:rsidRPr="00AA392E" w:rsidRDefault="00B82FB0" w:rsidP="008B1E24">
      <w:pPr>
        <w:spacing w:after="0" w:line="240" w:lineRule="auto"/>
        <w:rPr>
          <w:rFonts w:cs="Arial"/>
          <w:sz w:val="20"/>
          <w:szCs w:val="20"/>
        </w:rPr>
      </w:pPr>
    </w:p>
    <w:p w14:paraId="4251A48D" w14:textId="77777777" w:rsidR="00B82FB0" w:rsidRPr="00AA392E" w:rsidRDefault="00B82FB0" w:rsidP="008B1E24">
      <w:pPr>
        <w:spacing w:after="0" w:line="240" w:lineRule="auto"/>
        <w:rPr>
          <w:rFonts w:cs="Arial"/>
          <w:sz w:val="20"/>
          <w:szCs w:val="20"/>
        </w:rPr>
      </w:pPr>
    </w:p>
    <w:p w14:paraId="36FC5D4B" w14:textId="77777777" w:rsidR="00B82FB0" w:rsidRPr="00AA392E" w:rsidRDefault="00B82FB0" w:rsidP="008B1E24">
      <w:pPr>
        <w:spacing w:after="0" w:line="240" w:lineRule="auto"/>
        <w:rPr>
          <w:rFonts w:cs="Arial"/>
          <w:sz w:val="20"/>
          <w:szCs w:val="20"/>
        </w:rPr>
      </w:pPr>
    </w:p>
    <w:p w14:paraId="66367B98" w14:textId="77777777" w:rsidR="00B82FB0" w:rsidRPr="00AA392E" w:rsidRDefault="00B82FB0" w:rsidP="008B1E24">
      <w:pPr>
        <w:spacing w:after="0" w:line="240" w:lineRule="auto"/>
        <w:rPr>
          <w:rFonts w:cs="Arial"/>
          <w:sz w:val="20"/>
          <w:szCs w:val="20"/>
        </w:rPr>
      </w:pPr>
    </w:p>
    <w:p w14:paraId="0108CF47" w14:textId="77777777" w:rsidR="00B82FB0" w:rsidRPr="00AA392E" w:rsidRDefault="00B82FB0" w:rsidP="008B1E24">
      <w:pPr>
        <w:spacing w:after="0" w:line="240" w:lineRule="auto"/>
        <w:rPr>
          <w:rFonts w:cs="Arial"/>
          <w:sz w:val="20"/>
          <w:szCs w:val="20"/>
        </w:rPr>
      </w:pPr>
    </w:p>
    <w:p w14:paraId="2C2ABFE1" w14:textId="77777777" w:rsidR="00B82FB0" w:rsidRPr="00AA392E" w:rsidRDefault="00B82FB0" w:rsidP="008B1E24">
      <w:pPr>
        <w:spacing w:after="0" w:line="240" w:lineRule="auto"/>
        <w:rPr>
          <w:rFonts w:cs="Arial"/>
          <w:sz w:val="20"/>
          <w:szCs w:val="20"/>
        </w:rPr>
      </w:pPr>
    </w:p>
    <w:p w14:paraId="1DEAF432" w14:textId="77777777" w:rsidR="00B82FB0" w:rsidRPr="00AA392E" w:rsidRDefault="00B82FB0" w:rsidP="008B1E24">
      <w:pPr>
        <w:spacing w:after="0" w:line="240" w:lineRule="auto"/>
        <w:rPr>
          <w:rFonts w:cs="Arial"/>
          <w:sz w:val="20"/>
          <w:szCs w:val="20"/>
        </w:rPr>
      </w:pPr>
    </w:p>
    <w:p w14:paraId="3776FD9C" w14:textId="77777777" w:rsidR="00EC40A9" w:rsidRPr="00AA392E" w:rsidRDefault="00EC40A9" w:rsidP="008B1E24">
      <w:pPr>
        <w:spacing w:after="0" w:line="240" w:lineRule="auto"/>
        <w:rPr>
          <w:rFonts w:cs="Arial"/>
          <w:sz w:val="20"/>
          <w:szCs w:val="20"/>
        </w:rPr>
      </w:pPr>
    </w:p>
    <w:p w14:paraId="7DDC4420" w14:textId="77777777" w:rsidR="00EC40A9" w:rsidRPr="00AA392E" w:rsidRDefault="00EC40A9" w:rsidP="008B1E24">
      <w:pPr>
        <w:spacing w:after="0" w:line="240" w:lineRule="auto"/>
        <w:rPr>
          <w:rFonts w:cs="Arial"/>
          <w:sz w:val="20"/>
          <w:szCs w:val="20"/>
        </w:rPr>
      </w:pPr>
    </w:p>
    <w:p w14:paraId="3DE85C6C" w14:textId="77777777" w:rsidR="00EC40A9" w:rsidRPr="00AA392E" w:rsidRDefault="00EC40A9" w:rsidP="008B1E24">
      <w:pPr>
        <w:spacing w:after="0" w:line="240" w:lineRule="auto"/>
        <w:rPr>
          <w:rFonts w:cs="Arial"/>
          <w:sz w:val="20"/>
          <w:szCs w:val="20"/>
        </w:rPr>
      </w:pPr>
    </w:p>
    <w:p w14:paraId="0F11CE4B" w14:textId="77777777" w:rsidR="00EC40A9" w:rsidRPr="00AA392E" w:rsidRDefault="00EC40A9" w:rsidP="008B1E24">
      <w:pPr>
        <w:spacing w:after="0" w:line="240" w:lineRule="auto"/>
        <w:rPr>
          <w:rFonts w:cs="Arial"/>
          <w:sz w:val="20"/>
          <w:szCs w:val="20"/>
        </w:rPr>
      </w:pPr>
    </w:p>
    <w:p w14:paraId="2DF2C8B7" w14:textId="77777777" w:rsidR="00EC40A9" w:rsidRPr="00AA392E" w:rsidRDefault="00EC40A9" w:rsidP="008B1E24">
      <w:pPr>
        <w:spacing w:after="0" w:line="240" w:lineRule="auto"/>
        <w:rPr>
          <w:rFonts w:cs="Arial"/>
          <w:sz w:val="20"/>
          <w:szCs w:val="20"/>
        </w:rPr>
      </w:pPr>
    </w:p>
    <w:p w14:paraId="79DECE8E" w14:textId="77777777" w:rsidR="00EC40A9" w:rsidRPr="00AA392E" w:rsidRDefault="00EC40A9" w:rsidP="008B1E24">
      <w:pPr>
        <w:spacing w:after="0" w:line="240" w:lineRule="auto"/>
        <w:rPr>
          <w:rFonts w:cs="Arial"/>
          <w:sz w:val="20"/>
          <w:szCs w:val="20"/>
        </w:rPr>
      </w:pPr>
    </w:p>
    <w:p w14:paraId="6E177594" w14:textId="77777777" w:rsidR="00EC40A9" w:rsidRPr="00AA392E" w:rsidRDefault="00EC40A9" w:rsidP="008B1E24">
      <w:pPr>
        <w:spacing w:after="0" w:line="240" w:lineRule="auto"/>
        <w:rPr>
          <w:rFonts w:cs="Arial"/>
          <w:sz w:val="20"/>
          <w:szCs w:val="20"/>
        </w:rPr>
      </w:pPr>
    </w:p>
    <w:p w14:paraId="732D65EA" w14:textId="77777777" w:rsidR="00B82FB0" w:rsidRPr="00AA392E" w:rsidRDefault="00B82FB0" w:rsidP="008B1E24">
      <w:pPr>
        <w:spacing w:after="0" w:line="240" w:lineRule="auto"/>
        <w:rPr>
          <w:rFonts w:cs="Arial"/>
          <w:sz w:val="20"/>
          <w:szCs w:val="20"/>
        </w:rPr>
      </w:pPr>
    </w:p>
    <w:p w14:paraId="6C09DA91" w14:textId="77777777" w:rsidR="00B82FB0" w:rsidRPr="00AA392E" w:rsidRDefault="00B82FB0" w:rsidP="008B1E24">
      <w:pPr>
        <w:spacing w:after="0" w:line="240" w:lineRule="auto"/>
        <w:rPr>
          <w:rFonts w:cs="Arial"/>
          <w:sz w:val="20"/>
          <w:szCs w:val="20"/>
        </w:rPr>
      </w:pPr>
    </w:p>
    <w:p w14:paraId="5D4FEE7B" w14:textId="77777777" w:rsidR="00B82FB0" w:rsidRPr="00AA392E" w:rsidRDefault="00B82FB0" w:rsidP="008B1E24">
      <w:pPr>
        <w:spacing w:after="0" w:line="240" w:lineRule="auto"/>
        <w:rPr>
          <w:rFonts w:cs="Arial"/>
          <w:sz w:val="20"/>
          <w:szCs w:val="20"/>
        </w:rPr>
      </w:pPr>
    </w:p>
    <w:p w14:paraId="7709D9C8" w14:textId="77777777" w:rsidR="00B82FB0" w:rsidRPr="00AA392E" w:rsidRDefault="00B82FB0" w:rsidP="008B1E24">
      <w:pPr>
        <w:spacing w:after="0" w:line="240" w:lineRule="auto"/>
        <w:rPr>
          <w:rFonts w:cs="Arial"/>
          <w:sz w:val="20"/>
          <w:szCs w:val="20"/>
        </w:rPr>
      </w:pPr>
    </w:p>
    <w:p w14:paraId="07EA420E" w14:textId="77777777" w:rsidR="002B52BD" w:rsidRPr="00AA392E" w:rsidRDefault="002B52BD" w:rsidP="008B1E24">
      <w:pPr>
        <w:spacing w:after="0" w:line="240" w:lineRule="auto"/>
        <w:rPr>
          <w:rFonts w:cs="Arial"/>
          <w:sz w:val="20"/>
          <w:szCs w:val="20"/>
        </w:rPr>
      </w:pPr>
    </w:p>
    <w:p w14:paraId="094735EE" w14:textId="77777777" w:rsidR="002B52BD" w:rsidRPr="00AA392E" w:rsidRDefault="002B52BD" w:rsidP="008B1E24">
      <w:pPr>
        <w:spacing w:after="0" w:line="240" w:lineRule="auto"/>
        <w:rPr>
          <w:rFonts w:cs="Arial"/>
          <w:sz w:val="20"/>
          <w:szCs w:val="20"/>
        </w:rPr>
      </w:pPr>
    </w:p>
    <w:p w14:paraId="0D4CE960" w14:textId="77777777" w:rsidR="002B52BD" w:rsidRPr="00AA392E" w:rsidRDefault="002B52BD" w:rsidP="008B1E24">
      <w:pPr>
        <w:spacing w:after="0" w:line="240" w:lineRule="auto"/>
        <w:rPr>
          <w:rFonts w:cs="Arial"/>
          <w:sz w:val="20"/>
          <w:szCs w:val="20"/>
        </w:rPr>
      </w:pPr>
    </w:p>
    <w:p w14:paraId="09AB9CB9" w14:textId="77777777" w:rsidR="002B52BD" w:rsidRPr="00AA392E" w:rsidRDefault="002B52BD" w:rsidP="008B1E24">
      <w:pPr>
        <w:spacing w:after="0" w:line="240" w:lineRule="auto"/>
        <w:rPr>
          <w:rFonts w:cs="Arial"/>
          <w:sz w:val="20"/>
          <w:szCs w:val="20"/>
        </w:rPr>
      </w:pPr>
    </w:p>
    <w:p w14:paraId="295FC560" w14:textId="77777777" w:rsidR="002B52BD" w:rsidRPr="00AA392E" w:rsidRDefault="002B52BD" w:rsidP="008B1E24">
      <w:pPr>
        <w:spacing w:after="0" w:line="240" w:lineRule="auto"/>
        <w:rPr>
          <w:rFonts w:cs="Arial"/>
          <w:sz w:val="20"/>
          <w:szCs w:val="20"/>
        </w:rPr>
      </w:pPr>
    </w:p>
    <w:p w14:paraId="532A9C42" w14:textId="4CB312AF" w:rsidR="00D05513" w:rsidRPr="00AA392E" w:rsidRDefault="00D87D75" w:rsidP="008B1E24">
      <w:pPr>
        <w:spacing w:after="0" w:line="240" w:lineRule="auto"/>
        <w:rPr>
          <w:rFonts w:cs="Arial"/>
          <w:sz w:val="20"/>
          <w:szCs w:val="20"/>
        </w:rPr>
      </w:pPr>
      <w:r w:rsidRPr="00AA392E">
        <w:rPr>
          <w:rFonts w:cs="Arial"/>
          <w:sz w:val="20"/>
          <w:szCs w:val="20"/>
        </w:rPr>
        <w:br w:type="page"/>
      </w:r>
    </w:p>
    <w:p w14:paraId="448073F2" w14:textId="1B994D5D" w:rsidR="008B1E24" w:rsidRPr="00D334FC" w:rsidRDefault="004D3115" w:rsidP="00CF317B">
      <w:pPr>
        <w:pStyle w:val="Naslov1"/>
        <w:numPr>
          <w:ilvl w:val="0"/>
          <w:numId w:val="14"/>
        </w:numPr>
        <w:spacing w:before="0"/>
        <w:ind w:left="284" w:hanging="284"/>
        <w:rPr>
          <w:rFonts w:ascii="Arial" w:hAnsi="Arial" w:cs="Arial"/>
          <w:b/>
          <w:color w:val="auto"/>
          <w:sz w:val="22"/>
          <w:szCs w:val="22"/>
        </w:rPr>
      </w:pPr>
      <w:r w:rsidRPr="00D334FC">
        <w:rPr>
          <w:rFonts w:ascii="Arial" w:hAnsi="Arial" w:cs="Arial"/>
          <w:b/>
          <w:color w:val="auto"/>
          <w:sz w:val="22"/>
          <w:szCs w:val="22"/>
        </w:rPr>
        <w:lastRenderedPageBreak/>
        <w:t>UVOD</w:t>
      </w:r>
    </w:p>
    <w:p w14:paraId="0EECF444" w14:textId="77777777" w:rsidR="008B1E24" w:rsidRPr="00AA392E" w:rsidRDefault="008B1E24" w:rsidP="008B1E24">
      <w:pPr>
        <w:spacing w:after="0" w:line="240" w:lineRule="auto"/>
        <w:rPr>
          <w:rFonts w:cs="Arial"/>
          <w:b/>
          <w:bCs/>
        </w:rPr>
      </w:pPr>
    </w:p>
    <w:p w14:paraId="1B2B5C98" w14:textId="355F5257" w:rsidR="007A2D3F" w:rsidRPr="00535126" w:rsidRDefault="005053C9" w:rsidP="005053C9">
      <w:pPr>
        <w:spacing w:line="240" w:lineRule="auto"/>
        <w:jc w:val="both"/>
        <w:rPr>
          <w:rFonts w:cs="Arial"/>
          <w:sz w:val="20"/>
          <w:szCs w:val="20"/>
        </w:rPr>
      </w:pPr>
      <w:bookmarkStart w:id="1" w:name="_Hlk168315363"/>
      <w:r w:rsidRPr="00535126">
        <w:rPr>
          <w:rFonts w:cs="Arial"/>
          <w:sz w:val="20"/>
          <w:szCs w:val="20"/>
        </w:rPr>
        <w:t xml:space="preserve">Območje Stare Cinkarne v Celju vključno s področjem, kjer se je v preteklosti nahajala halda </w:t>
      </w:r>
      <w:proofErr w:type="spellStart"/>
      <w:r w:rsidR="00694311">
        <w:rPr>
          <w:rFonts w:cs="Arial"/>
          <w:sz w:val="20"/>
          <w:szCs w:val="20"/>
        </w:rPr>
        <w:t>r</w:t>
      </w:r>
      <w:r w:rsidRPr="00535126">
        <w:rPr>
          <w:rFonts w:cs="Arial"/>
          <w:sz w:val="20"/>
          <w:szCs w:val="20"/>
        </w:rPr>
        <w:t>ajmovke</w:t>
      </w:r>
      <w:proofErr w:type="spellEnd"/>
      <w:r w:rsidRPr="00535126">
        <w:rPr>
          <w:rFonts w:cs="Arial"/>
          <w:sz w:val="20"/>
          <w:szCs w:val="20"/>
        </w:rPr>
        <w:t xml:space="preserve">, predstavlja degradirano območje skladno z Odlokom o določitvi degradiranega okolja in programa ukrepov za izboljšanje kakovosti okolja na območju Stare Cinkarne v Mestni občini Celje (Uradni list RS, št. 35/24). Gre za </w:t>
      </w:r>
      <w:r w:rsidR="00694311">
        <w:rPr>
          <w:rFonts w:cs="Arial"/>
          <w:sz w:val="20"/>
          <w:szCs w:val="20"/>
        </w:rPr>
        <w:t>podedovana</w:t>
      </w:r>
      <w:r w:rsidR="007F4DC4">
        <w:rPr>
          <w:rFonts w:cs="Arial"/>
          <w:sz w:val="20"/>
          <w:szCs w:val="20"/>
        </w:rPr>
        <w:t xml:space="preserve"> </w:t>
      </w:r>
      <w:proofErr w:type="spellStart"/>
      <w:r w:rsidRPr="00535126">
        <w:rPr>
          <w:rFonts w:cs="Arial"/>
          <w:sz w:val="20"/>
          <w:szCs w:val="20"/>
        </w:rPr>
        <w:t>okoljska</w:t>
      </w:r>
      <w:proofErr w:type="spellEnd"/>
      <w:r w:rsidRPr="00535126">
        <w:rPr>
          <w:rFonts w:cs="Arial"/>
          <w:sz w:val="20"/>
          <w:szCs w:val="20"/>
        </w:rPr>
        <w:t xml:space="preserve"> bremena zaradi pretekle rabe prostora</w:t>
      </w:r>
      <w:r w:rsidR="007F4DC4">
        <w:rPr>
          <w:rFonts w:cs="Arial"/>
          <w:sz w:val="20"/>
          <w:szCs w:val="20"/>
        </w:rPr>
        <w:t>, kjer je potekala metalurško</w:t>
      </w:r>
      <w:r w:rsidR="00B76BDD">
        <w:rPr>
          <w:rFonts w:cs="Arial"/>
          <w:sz w:val="20"/>
          <w:szCs w:val="20"/>
        </w:rPr>
        <w:t>-</w:t>
      </w:r>
      <w:r w:rsidR="007F4DC4">
        <w:rPr>
          <w:rFonts w:cs="Arial"/>
          <w:sz w:val="20"/>
          <w:szCs w:val="20"/>
        </w:rPr>
        <w:t>kemična proizvodnja</w:t>
      </w:r>
      <w:r w:rsidR="00123A65">
        <w:rPr>
          <w:rFonts w:cs="Arial"/>
          <w:sz w:val="20"/>
          <w:szCs w:val="20"/>
        </w:rPr>
        <w:t xml:space="preserve"> in </w:t>
      </w:r>
      <w:r w:rsidR="007772A6">
        <w:rPr>
          <w:rFonts w:cs="Arial"/>
          <w:sz w:val="20"/>
          <w:szCs w:val="20"/>
        </w:rPr>
        <w:t xml:space="preserve">območja nastanka </w:t>
      </w:r>
      <w:r w:rsidR="007F4DC4">
        <w:rPr>
          <w:rFonts w:cs="Arial"/>
          <w:sz w:val="20"/>
          <w:szCs w:val="20"/>
        </w:rPr>
        <w:t>odlagališč</w:t>
      </w:r>
      <w:r w:rsidRPr="00535126">
        <w:rPr>
          <w:rFonts w:cs="Arial"/>
          <w:sz w:val="20"/>
          <w:szCs w:val="20"/>
        </w:rPr>
        <w:t>.</w:t>
      </w:r>
    </w:p>
    <w:p w14:paraId="1711DA49" w14:textId="6B20C49D" w:rsidR="00960924" w:rsidRPr="00535126" w:rsidRDefault="005053C9" w:rsidP="005053C9">
      <w:pPr>
        <w:spacing w:line="240" w:lineRule="auto"/>
        <w:jc w:val="both"/>
        <w:rPr>
          <w:rFonts w:cs="Arial"/>
          <w:sz w:val="20"/>
          <w:szCs w:val="20"/>
        </w:rPr>
      </w:pPr>
      <w:r w:rsidRPr="00535126">
        <w:rPr>
          <w:rFonts w:cs="Arial"/>
          <w:sz w:val="20"/>
          <w:szCs w:val="20"/>
        </w:rPr>
        <w:t>Ministrstvo za okolje, podnebje in energijo (v nadaljevanju MOPE) je izvedlo naročilo, kjer je</w:t>
      </w:r>
      <w:r w:rsidR="007F4DC4">
        <w:rPr>
          <w:rFonts w:cs="Arial"/>
          <w:sz w:val="20"/>
          <w:szCs w:val="20"/>
        </w:rPr>
        <w:t xml:space="preserve"> izbrani</w:t>
      </w:r>
      <w:r w:rsidRPr="00535126">
        <w:rPr>
          <w:rFonts w:cs="Arial"/>
          <w:sz w:val="20"/>
          <w:szCs w:val="20"/>
        </w:rPr>
        <w:t xml:space="preserve"> </w:t>
      </w:r>
      <w:r w:rsidR="007F4DC4">
        <w:rPr>
          <w:rFonts w:cs="Arial"/>
          <w:sz w:val="20"/>
          <w:szCs w:val="20"/>
        </w:rPr>
        <w:t>izvajalec</w:t>
      </w:r>
      <w:r w:rsidR="00445EE0">
        <w:rPr>
          <w:rFonts w:cs="Arial"/>
          <w:sz w:val="20"/>
          <w:szCs w:val="20"/>
        </w:rPr>
        <w:t xml:space="preserve"> </w:t>
      </w:r>
      <w:r w:rsidR="0051048C" w:rsidRPr="00535126">
        <w:rPr>
          <w:rFonts w:cs="Arial"/>
          <w:sz w:val="20"/>
          <w:szCs w:val="20"/>
        </w:rPr>
        <w:t xml:space="preserve">IZVO-R </w:t>
      </w:r>
      <w:proofErr w:type="spellStart"/>
      <w:r w:rsidR="0051048C" w:rsidRPr="00535126">
        <w:rPr>
          <w:rFonts w:cs="Arial"/>
          <w:sz w:val="20"/>
          <w:szCs w:val="20"/>
        </w:rPr>
        <w:t>d.o.o</w:t>
      </w:r>
      <w:proofErr w:type="spellEnd"/>
      <w:r w:rsidR="0051048C" w:rsidRPr="00535126">
        <w:rPr>
          <w:rFonts w:cs="Arial"/>
          <w:sz w:val="20"/>
          <w:szCs w:val="20"/>
        </w:rPr>
        <w:t xml:space="preserve"> </w:t>
      </w:r>
      <w:r w:rsidRPr="00535126">
        <w:rPr>
          <w:rFonts w:cs="Arial"/>
          <w:sz w:val="20"/>
          <w:szCs w:val="20"/>
        </w:rPr>
        <w:t>pregledal vso</w:t>
      </w:r>
      <w:r w:rsidR="007F4DC4">
        <w:rPr>
          <w:rFonts w:cs="Arial"/>
          <w:sz w:val="20"/>
          <w:szCs w:val="20"/>
        </w:rPr>
        <w:t xml:space="preserve"> dosedanjo</w:t>
      </w:r>
      <w:r w:rsidRPr="00535126">
        <w:rPr>
          <w:rFonts w:cs="Arial"/>
          <w:sz w:val="20"/>
          <w:szCs w:val="20"/>
        </w:rPr>
        <w:t xml:space="preserve"> </w:t>
      </w:r>
      <w:r w:rsidR="00445EE0">
        <w:rPr>
          <w:rFonts w:cs="Arial"/>
          <w:sz w:val="20"/>
          <w:szCs w:val="20"/>
        </w:rPr>
        <w:t xml:space="preserve">razpoložljivo </w:t>
      </w:r>
      <w:r w:rsidRPr="00535126">
        <w:rPr>
          <w:rFonts w:cs="Arial"/>
          <w:sz w:val="20"/>
          <w:szCs w:val="20"/>
        </w:rPr>
        <w:t>dokumentacijo</w:t>
      </w:r>
      <w:r w:rsidR="004F3836" w:rsidRPr="004F3836">
        <w:rPr>
          <w:rFonts w:cs="Arial"/>
          <w:sz w:val="20"/>
          <w:szCs w:val="20"/>
        </w:rPr>
        <w:t xml:space="preserve"> </w:t>
      </w:r>
      <w:r w:rsidR="004F3836" w:rsidRPr="00535126">
        <w:rPr>
          <w:rFonts w:cs="Arial"/>
          <w:sz w:val="20"/>
          <w:szCs w:val="20"/>
        </w:rPr>
        <w:t xml:space="preserve">in </w:t>
      </w:r>
      <w:r w:rsidR="004F3836">
        <w:rPr>
          <w:rFonts w:cs="Arial"/>
          <w:sz w:val="20"/>
          <w:szCs w:val="20"/>
        </w:rPr>
        <w:t xml:space="preserve">predhodne </w:t>
      </w:r>
      <w:proofErr w:type="spellStart"/>
      <w:r w:rsidR="00123A65">
        <w:rPr>
          <w:rFonts w:cs="Arial"/>
          <w:sz w:val="20"/>
          <w:szCs w:val="20"/>
        </w:rPr>
        <w:t>okoljske</w:t>
      </w:r>
      <w:proofErr w:type="spellEnd"/>
      <w:r w:rsidR="00123A65">
        <w:rPr>
          <w:rFonts w:cs="Arial"/>
          <w:sz w:val="20"/>
          <w:szCs w:val="20"/>
        </w:rPr>
        <w:t xml:space="preserve"> </w:t>
      </w:r>
      <w:r w:rsidR="004F3836" w:rsidRPr="00535126">
        <w:rPr>
          <w:rFonts w:cs="Arial"/>
          <w:sz w:val="20"/>
          <w:szCs w:val="20"/>
        </w:rPr>
        <w:t>raziskave</w:t>
      </w:r>
      <w:r w:rsidR="004F3836">
        <w:rPr>
          <w:rFonts w:cs="Arial"/>
          <w:sz w:val="20"/>
          <w:szCs w:val="20"/>
        </w:rPr>
        <w:t xml:space="preserve"> tal, podzemne </w:t>
      </w:r>
      <w:r w:rsidR="00123A65">
        <w:rPr>
          <w:rFonts w:cs="Arial"/>
          <w:sz w:val="20"/>
          <w:szCs w:val="20"/>
        </w:rPr>
        <w:t>ter</w:t>
      </w:r>
      <w:r w:rsidR="004F3836">
        <w:rPr>
          <w:rFonts w:cs="Arial"/>
          <w:sz w:val="20"/>
          <w:szCs w:val="20"/>
        </w:rPr>
        <w:t xml:space="preserve"> površinske vode, k</w:t>
      </w:r>
      <w:r w:rsidR="00123A65">
        <w:rPr>
          <w:rFonts w:cs="Arial"/>
          <w:sz w:val="20"/>
          <w:szCs w:val="20"/>
        </w:rPr>
        <w:t>atere</w:t>
      </w:r>
      <w:r w:rsidR="004F3836">
        <w:rPr>
          <w:rFonts w:cs="Arial"/>
          <w:sz w:val="20"/>
          <w:szCs w:val="20"/>
        </w:rPr>
        <w:t xml:space="preserve"> so bile</w:t>
      </w:r>
      <w:r w:rsidR="00123A65">
        <w:rPr>
          <w:rFonts w:cs="Arial"/>
          <w:sz w:val="20"/>
          <w:szCs w:val="20"/>
        </w:rPr>
        <w:t xml:space="preserve"> predhodno</w:t>
      </w:r>
      <w:r w:rsidR="004F3836">
        <w:rPr>
          <w:rFonts w:cs="Arial"/>
          <w:sz w:val="20"/>
          <w:szCs w:val="20"/>
        </w:rPr>
        <w:t xml:space="preserve"> izvedene</w:t>
      </w:r>
      <w:r w:rsidR="00123A65">
        <w:rPr>
          <w:rFonts w:cs="Arial"/>
          <w:sz w:val="20"/>
          <w:szCs w:val="20"/>
        </w:rPr>
        <w:t xml:space="preserve"> zaradi onesnaženja na</w:t>
      </w:r>
      <w:r w:rsidR="004F3836" w:rsidRPr="00535126">
        <w:rPr>
          <w:rFonts w:cs="Arial"/>
          <w:sz w:val="20"/>
          <w:szCs w:val="20"/>
        </w:rPr>
        <w:t xml:space="preserve"> območju </w:t>
      </w:r>
      <w:r w:rsidR="007F4DC4">
        <w:rPr>
          <w:rFonts w:cs="Arial"/>
          <w:sz w:val="20"/>
          <w:szCs w:val="20"/>
        </w:rPr>
        <w:t>Stare Cinkarne v Mestni občini Celje</w:t>
      </w:r>
      <w:r w:rsidR="00B76BDD">
        <w:rPr>
          <w:rFonts w:cs="Arial"/>
          <w:sz w:val="20"/>
          <w:szCs w:val="20"/>
        </w:rPr>
        <w:t xml:space="preserve">. Območje v </w:t>
      </w:r>
      <w:r w:rsidR="00123A65">
        <w:rPr>
          <w:rFonts w:cs="Arial"/>
          <w:sz w:val="20"/>
          <w:szCs w:val="20"/>
        </w:rPr>
        <w:t>p</w:t>
      </w:r>
      <w:r w:rsidR="00B76BDD">
        <w:rPr>
          <w:rFonts w:cs="Arial"/>
          <w:sz w:val="20"/>
          <w:szCs w:val="20"/>
        </w:rPr>
        <w:t>reteklosti ni bilo obravnavano celovito, tako ni bilo moč pridobiti podatkov za zanesljivo oceno onesnaženosti</w:t>
      </w:r>
      <w:r w:rsidRPr="00535126">
        <w:rPr>
          <w:rFonts w:cs="Arial"/>
          <w:sz w:val="20"/>
          <w:szCs w:val="20"/>
        </w:rPr>
        <w:t xml:space="preserve">. </w:t>
      </w:r>
      <w:r w:rsidR="0051048C" w:rsidRPr="00535126">
        <w:rPr>
          <w:rFonts w:cs="Arial"/>
          <w:sz w:val="20"/>
          <w:szCs w:val="20"/>
        </w:rPr>
        <w:t xml:space="preserve">IZVO-R </w:t>
      </w:r>
      <w:proofErr w:type="spellStart"/>
      <w:r w:rsidR="0051048C" w:rsidRPr="00535126">
        <w:rPr>
          <w:rFonts w:cs="Arial"/>
          <w:sz w:val="20"/>
          <w:szCs w:val="20"/>
        </w:rPr>
        <w:t>d.o.o</w:t>
      </w:r>
      <w:proofErr w:type="spellEnd"/>
      <w:r w:rsidR="0051048C" w:rsidRPr="00535126">
        <w:rPr>
          <w:rFonts w:cs="Arial"/>
          <w:sz w:val="20"/>
          <w:szCs w:val="20"/>
        </w:rPr>
        <w:t xml:space="preserve"> </w:t>
      </w:r>
      <w:r w:rsidR="007F4DC4">
        <w:rPr>
          <w:rFonts w:cs="Arial"/>
          <w:sz w:val="20"/>
          <w:szCs w:val="20"/>
        </w:rPr>
        <w:t xml:space="preserve">je kot zaključek pregleda v poročilih </w:t>
      </w:r>
      <w:r w:rsidRPr="00535126">
        <w:rPr>
          <w:rFonts w:cs="Arial"/>
          <w:sz w:val="20"/>
          <w:szCs w:val="20"/>
        </w:rPr>
        <w:t xml:space="preserve">podal </w:t>
      </w:r>
      <w:r w:rsidR="00960924">
        <w:rPr>
          <w:rFonts w:cs="Arial"/>
          <w:sz w:val="20"/>
          <w:szCs w:val="20"/>
        </w:rPr>
        <w:t>predloge</w:t>
      </w:r>
      <w:r w:rsidR="00B76BDD">
        <w:rPr>
          <w:rFonts w:cs="Arial"/>
          <w:sz w:val="20"/>
          <w:szCs w:val="20"/>
        </w:rPr>
        <w:t xml:space="preserve"> dodatnih raziskav</w:t>
      </w:r>
      <w:r w:rsidR="004F3836" w:rsidRPr="00535126">
        <w:rPr>
          <w:rFonts w:cs="Arial"/>
          <w:sz w:val="20"/>
          <w:szCs w:val="20"/>
        </w:rPr>
        <w:t>, k</w:t>
      </w:r>
      <w:r w:rsidR="004F3836">
        <w:rPr>
          <w:rFonts w:cs="Arial"/>
          <w:sz w:val="20"/>
          <w:szCs w:val="20"/>
        </w:rPr>
        <w:t>aterih izvedba je potrebna</w:t>
      </w:r>
      <w:r w:rsidR="004F3836" w:rsidRPr="00535126">
        <w:rPr>
          <w:rFonts w:cs="Arial"/>
          <w:sz w:val="20"/>
          <w:szCs w:val="20"/>
        </w:rPr>
        <w:t xml:space="preserve"> za določitev </w:t>
      </w:r>
      <w:r w:rsidR="004F3836">
        <w:rPr>
          <w:rFonts w:cs="Arial"/>
          <w:sz w:val="20"/>
          <w:szCs w:val="20"/>
        </w:rPr>
        <w:t>parametra in</w:t>
      </w:r>
      <w:r w:rsidR="004F3836" w:rsidRPr="00535126">
        <w:rPr>
          <w:rFonts w:cs="Arial"/>
          <w:sz w:val="20"/>
          <w:szCs w:val="20"/>
        </w:rPr>
        <w:t xml:space="preserve"> obsega onesnaženja</w:t>
      </w:r>
      <w:r w:rsidR="00960924">
        <w:rPr>
          <w:rFonts w:cs="Arial"/>
          <w:sz w:val="20"/>
          <w:szCs w:val="20"/>
        </w:rPr>
        <w:t xml:space="preserve"> ter izdela</w:t>
      </w:r>
      <w:r w:rsidR="004F3836">
        <w:rPr>
          <w:rFonts w:cs="Arial"/>
          <w:sz w:val="20"/>
          <w:szCs w:val="20"/>
        </w:rPr>
        <w:t>v</w:t>
      </w:r>
      <w:r w:rsidR="00B76BDD">
        <w:rPr>
          <w:rFonts w:cs="Arial"/>
          <w:sz w:val="20"/>
          <w:szCs w:val="20"/>
        </w:rPr>
        <w:t>o</w:t>
      </w:r>
      <w:r w:rsidR="00960924">
        <w:rPr>
          <w:rFonts w:cs="Arial"/>
          <w:sz w:val="20"/>
          <w:szCs w:val="20"/>
        </w:rPr>
        <w:t xml:space="preserve"> strokov</w:t>
      </w:r>
      <w:r w:rsidR="00B76BDD">
        <w:rPr>
          <w:rFonts w:cs="Arial"/>
          <w:sz w:val="20"/>
          <w:szCs w:val="20"/>
        </w:rPr>
        <w:t>nih</w:t>
      </w:r>
      <w:r w:rsidR="00960924">
        <w:rPr>
          <w:rFonts w:cs="Arial"/>
          <w:sz w:val="20"/>
          <w:szCs w:val="20"/>
        </w:rPr>
        <w:t xml:space="preserve"> podlag</w:t>
      </w:r>
      <w:r w:rsidR="004F3836">
        <w:rPr>
          <w:rFonts w:cs="Arial"/>
          <w:sz w:val="20"/>
          <w:szCs w:val="20"/>
        </w:rPr>
        <w:t xml:space="preserve"> s</w:t>
      </w:r>
      <w:r w:rsidR="00123A65">
        <w:rPr>
          <w:rFonts w:cs="Arial"/>
          <w:sz w:val="20"/>
          <w:szCs w:val="20"/>
        </w:rPr>
        <w:t xml:space="preserve"> </w:t>
      </w:r>
      <w:r w:rsidR="004F3836">
        <w:rPr>
          <w:rFonts w:cs="Arial"/>
          <w:sz w:val="20"/>
          <w:szCs w:val="20"/>
        </w:rPr>
        <w:t>katerimi bo moč določiti prave metode</w:t>
      </w:r>
      <w:r w:rsidR="00B76BDD">
        <w:rPr>
          <w:rFonts w:cs="Arial"/>
          <w:sz w:val="20"/>
          <w:szCs w:val="20"/>
        </w:rPr>
        <w:t xml:space="preserve"> </w:t>
      </w:r>
      <w:proofErr w:type="spellStart"/>
      <w:r w:rsidR="004F3836">
        <w:rPr>
          <w:rFonts w:cs="Arial"/>
          <w:sz w:val="20"/>
          <w:szCs w:val="20"/>
        </w:rPr>
        <w:t>remediacije</w:t>
      </w:r>
      <w:proofErr w:type="spellEnd"/>
      <w:r w:rsidR="004F3836">
        <w:rPr>
          <w:rFonts w:cs="Arial"/>
          <w:sz w:val="20"/>
          <w:szCs w:val="20"/>
        </w:rPr>
        <w:t xml:space="preserve"> in</w:t>
      </w:r>
      <w:r w:rsidR="00960924">
        <w:rPr>
          <w:rFonts w:cs="Arial"/>
          <w:sz w:val="20"/>
          <w:szCs w:val="20"/>
        </w:rPr>
        <w:t xml:space="preserve"> </w:t>
      </w:r>
      <w:r w:rsidR="004F3836">
        <w:rPr>
          <w:rFonts w:cs="Arial"/>
          <w:sz w:val="20"/>
          <w:szCs w:val="20"/>
        </w:rPr>
        <w:t xml:space="preserve">ustrezen načrt </w:t>
      </w:r>
      <w:r w:rsidR="00960924">
        <w:rPr>
          <w:rFonts w:cs="Arial"/>
          <w:sz w:val="20"/>
          <w:szCs w:val="20"/>
        </w:rPr>
        <w:t>sanacij</w:t>
      </w:r>
      <w:r w:rsidR="004F3836">
        <w:rPr>
          <w:rFonts w:cs="Arial"/>
          <w:sz w:val="20"/>
          <w:szCs w:val="20"/>
        </w:rPr>
        <w:t>e</w:t>
      </w:r>
      <w:r w:rsidR="00960924">
        <w:rPr>
          <w:rFonts w:cs="Arial"/>
          <w:sz w:val="20"/>
          <w:szCs w:val="20"/>
        </w:rPr>
        <w:t xml:space="preserve"> območja Stare Cinkarne.</w:t>
      </w:r>
      <w:r w:rsidRPr="00535126">
        <w:rPr>
          <w:rFonts w:cs="Arial"/>
          <w:sz w:val="20"/>
          <w:szCs w:val="20"/>
        </w:rPr>
        <w:t xml:space="preserve"> </w:t>
      </w:r>
      <w:r w:rsidR="00960924">
        <w:rPr>
          <w:rFonts w:cs="Arial"/>
          <w:sz w:val="20"/>
          <w:szCs w:val="20"/>
        </w:rPr>
        <w:t xml:space="preserve">Šele na </w:t>
      </w:r>
      <w:r w:rsidRPr="00535126">
        <w:rPr>
          <w:rFonts w:cs="Arial"/>
          <w:sz w:val="20"/>
          <w:szCs w:val="20"/>
        </w:rPr>
        <w:t xml:space="preserve">podlagi </w:t>
      </w:r>
      <w:r w:rsidR="000E44A3">
        <w:rPr>
          <w:rFonts w:cs="Arial"/>
          <w:sz w:val="20"/>
          <w:szCs w:val="20"/>
        </w:rPr>
        <w:t>tega bo</w:t>
      </w:r>
      <w:r w:rsidRPr="00535126">
        <w:rPr>
          <w:rFonts w:cs="Arial"/>
          <w:sz w:val="20"/>
          <w:szCs w:val="20"/>
        </w:rPr>
        <w:t xml:space="preserve"> možno narediti nabo</w:t>
      </w:r>
      <w:r w:rsidR="00DF00BA">
        <w:rPr>
          <w:rFonts w:cs="Arial"/>
          <w:sz w:val="20"/>
          <w:szCs w:val="20"/>
        </w:rPr>
        <w:t xml:space="preserve">r </w:t>
      </w:r>
      <w:r w:rsidR="00960924" w:rsidRPr="00960924">
        <w:rPr>
          <w:rFonts w:cs="Arial"/>
          <w:sz w:val="20"/>
          <w:szCs w:val="20"/>
        </w:rPr>
        <w:t xml:space="preserve">tehnično, </w:t>
      </w:r>
      <w:proofErr w:type="spellStart"/>
      <w:r w:rsidR="00960924" w:rsidRPr="00960924">
        <w:rPr>
          <w:rFonts w:cs="Arial"/>
          <w:sz w:val="20"/>
          <w:szCs w:val="20"/>
        </w:rPr>
        <w:t>okoljsko</w:t>
      </w:r>
      <w:proofErr w:type="spellEnd"/>
      <w:r w:rsidR="00960924" w:rsidRPr="00960924">
        <w:rPr>
          <w:rFonts w:cs="Arial"/>
          <w:sz w:val="20"/>
          <w:szCs w:val="20"/>
        </w:rPr>
        <w:t xml:space="preserve"> in ekonomsko optimalnega koncepta </w:t>
      </w:r>
      <w:proofErr w:type="spellStart"/>
      <w:r w:rsidR="00123A65">
        <w:rPr>
          <w:rFonts w:cs="Arial"/>
          <w:sz w:val="20"/>
          <w:szCs w:val="20"/>
        </w:rPr>
        <w:t>remediacije</w:t>
      </w:r>
      <w:proofErr w:type="spellEnd"/>
      <w:r w:rsidR="00123A65">
        <w:rPr>
          <w:rFonts w:cs="Arial"/>
          <w:sz w:val="20"/>
          <w:szCs w:val="20"/>
        </w:rPr>
        <w:t xml:space="preserve"> in </w:t>
      </w:r>
      <w:r w:rsidR="00960924" w:rsidRPr="00960924">
        <w:rPr>
          <w:rFonts w:cs="Arial"/>
          <w:sz w:val="20"/>
          <w:szCs w:val="20"/>
        </w:rPr>
        <w:t xml:space="preserve">sanacije območja, ki bo predstavljal podlago </w:t>
      </w:r>
      <w:r w:rsidR="00907B60">
        <w:rPr>
          <w:rFonts w:cs="Arial"/>
          <w:sz w:val="20"/>
          <w:szCs w:val="20"/>
        </w:rPr>
        <w:t>za</w:t>
      </w:r>
      <w:r w:rsidR="00907B60" w:rsidRPr="00907B60">
        <w:rPr>
          <w:rFonts w:cs="Arial"/>
          <w:sz w:val="20"/>
          <w:szCs w:val="20"/>
        </w:rPr>
        <w:t> </w:t>
      </w:r>
      <w:r w:rsidR="00907B60" w:rsidRPr="00907B60">
        <w:rPr>
          <w:rFonts w:cs="Arial"/>
          <w:b/>
          <w:bCs/>
          <w:sz w:val="20"/>
          <w:szCs w:val="20"/>
        </w:rPr>
        <w:t>izbor</w:t>
      </w:r>
      <w:r w:rsidR="00A13462">
        <w:rPr>
          <w:rFonts w:cs="Arial"/>
          <w:b/>
          <w:bCs/>
          <w:sz w:val="20"/>
          <w:szCs w:val="20"/>
        </w:rPr>
        <w:t xml:space="preserve"> </w:t>
      </w:r>
      <w:r w:rsidR="00907B60" w:rsidRPr="00907B60">
        <w:rPr>
          <w:rFonts w:cs="Arial"/>
          <w:b/>
          <w:bCs/>
          <w:sz w:val="20"/>
          <w:szCs w:val="20"/>
        </w:rPr>
        <w:t>najustreznejše variante nameravanega načina izvedbe del</w:t>
      </w:r>
      <w:r w:rsidR="00907B60">
        <w:rPr>
          <w:rFonts w:cs="Arial"/>
          <w:b/>
          <w:bCs/>
          <w:sz w:val="20"/>
          <w:szCs w:val="20"/>
        </w:rPr>
        <w:t xml:space="preserve"> – izdelava idejnega projekta (IDP). </w:t>
      </w:r>
      <w:r w:rsidR="00907B60">
        <w:rPr>
          <w:rFonts w:cs="Arial"/>
          <w:sz w:val="20"/>
          <w:szCs w:val="20"/>
        </w:rPr>
        <w:t xml:space="preserve">IDP </w:t>
      </w:r>
      <w:r w:rsidR="00F437F1">
        <w:rPr>
          <w:rFonts w:cs="Arial"/>
          <w:sz w:val="20"/>
          <w:szCs w:val="20"/>
        </w:rPr>
        <w:t xml:space="preserve">bo predstavljal podlago </w:t>
      </w:r>
      <w:r w:rsidR="00960924" w:rsidRPr="00960924">
        <w:rPr>
          <w:rFonts w:cs="Arial"/>
          <w:sz w:val="20"/>
          <w:szCs w:val="20"/>
        </w:rPr>
        <w:t>za izdelavo</w:t>
      </w:r>
      <w:r w:rsidR="00907B60">
        <w:rPr>
          <w:rFonts w:cs="Arial"/>
          <w:sz w:val="20"/>
          <w:szCs w:val="20"/>
        </w:rPr>
        <w:t xml:space="preserve"> nadaljnje</w:t>
      </w:r>
      <w:r w:rsidR="00960924" w:rsidRPr="00960924">
        <w:rPr>
          <w:rFonts w:cs="Arial"/>
          <w:sz w:val="20"/>
          <w:szCs w:val="20"/>
        </w:rPr>
        <w:t xml:space="preserve"> projektne dokumentacije in pridobitev gradbenega dovoljenja</w:t>
      </w:r>
      <w:r w:rsidR="00960924">
        <w:rPr>
          <w:rFonts w:cs="Arial"/>
          <w:sz w:val="20"/>
          <w:szCs w:val="20"/>
        </w:rPr>
        <w:t xml:space="preserve"> za izvedbo sanacijskih ukrepov na onesnaženem območju.</w:t>
      </w:r>
    </w:p>
    <w:p w14:paraId="54E69173" w14:textId="58BA7073" w:rsidR="005053C9" w:rsidRPr="00535126" w:rsidRDefault="0051048C" w:rsidP="005053C9">
      <w:pPr>
        <w:spacing w:line="240" w:lineRule="auto"/>
        <w:jc w:val="both"/>
        <w:rPr>
          <w:rFonts w:cs="Arial"/>
          <w:sz w:val="20"/>
          <w:szCs w:val="20"/>
        </w:rPr>
      </w:pPr>
      <w:r w:rsidRPr="00535126">
        <w:rPr>
          <w:rFonts w:cs="Arial"/>
          <w:sz w:val="20"/>
          <w:szCs w:val="20"/>
        </w:rPr>
        <w:t>Izbrani i</w:t>
      </w:r>
      <w:r w:rsidR="00160775" w:rsidRPr="00535126">
        <w:rPr>
          <w:rFonts w:cs="Arial"/>
          <w:sz w:val="20"/>
          <w:szCs w:val="20"/>
        </w:rPr>
        <w:t>z</w:t>
      </w:r>
      <w:r w:rsidR="004944C0" w:rsidRPr="00535126">
        <w:rPr>
          <w:rFonts w:cs="Arial"/>
          <w:sz w:val="20"/>
          <w:szCs w:val="20"/>
        </w:rPr>
        <w:t>vajalec</w:t>
      </w:r>
      <w:r w:rsidR="00160775" w:rsidRPr="00535126">
        <w:rPr>
          <w:rFonts w:cs="Arial"/>
          <w:sz w:val="20"/>
          <w:szCs w:val="20"/>
        </w:rPr>
        <w:t xml:space="preserve"> </w:t>
      </w:r>
      <w:r w:rsidRPr="00535126">
        <w:rPr>
          <w:rFonts w:cs="Arial"/>
          <w:sz w:val="20"/>
          <w:szCs w:val="20"/>
        </w:rPr>
        <w:t xml:space="preserve">bo v okviru </w:t>
      </w:r>
      <w:r w:rsidR="00960924">
        <w:rPr>
          <w:rFonts w:cs="Arial"/>
          <w:sz w:val="20"/>
          <w:szCs w:val="20"/>
        </w:rPr>
        <w:t>predmetnega javnega naročila</w:t>
      </w:r>
      <w:r w:rsidRPr="00535126">
        <w:rPr>
          <w:rFonts w:cs="Arial"/>
          <w:sz w:val="20"/>
          <w:szCs w:val="20"/>
        </w:rPr>
        <w:t xml:space="preserve"> </w:t>
      </w:r>
      <w:r w:rsidR="00160775" w:rsidRPr="00535126">
        <w:rPr>
          <w:rFonts w:cs="Arial"/>
          <w:sz w:val="20"/>
          <w:szCs w:val="20"/>
        </w:rPr>
        <w:t>izdela</w:t>
      </w:r>
      <w:r w:rsidRPr="00535126">
        <w:rPr>
          <w:rFonts w:cs="Arial"/>
          <w:sz w:val="20"/>
          <w:szCs w:val="20"/>
        </w:rPr>
        <w:t xml:space="preserve">l </w:t>
      </w:r>
      <w:r w:rsidR="00960924">
        <w:rPr>
          <w:rFonts w:cs="Arial"/>
          <w:sz w:val="20"/>
          <w:szCs w:val="20"/>
        </w:rPr>
        <w:t xml:space="preserve">tudi </w:t>
      </w:r>
      <w:r w:rsidR="00160775" w:rsidRPr="00535126">
        <w:rPr>
          <w:rFonts w:cs="Arial"/>
          <w:sz w:val="20"/>
          <w:szCs w:val="20"/>
        </w:rPr>
        <w:t>projektno dokumentacijo</w:t>
      </w:r>
      <w:r w:rsidR="00907B60">
        <w:rPr>
          <w:rFonts w:cs="Arial"/>
          <w:sz w:val="20"/>
          <w:szCs w:val="20"/>
        </w:rPr>
        <w:t xml:space="preserve"> skladno s </w:t>
      </w:r>
      <w:r w:rsidR="00160775" w:rsidRPr="00535126">
        <w:rPr>
          <w:rFonts w:cs="Arial"/>
          <w:sz w:val="20"/>
          <w:szCs w:val="20"/>
        </w:rPr>
        <w:t>Pravilnik</w:t>
      </w:r>
      <w:r w:rsidR="00907B60">
        <w:rPr>
          <w:rFonts w:cs="Arial"/>
          <w:sz w:val="20"/>
          <w:szCs w:val="20"/>
        </w:rPr>
        <w:t>om</w:t>
      </w:r>
      <w:r w:rsidR="00160775" w:rsidRPr="00535126">
        <w:rPr>
          <w:rFonts w:cs="Arial"/>
          <w:sz w:val="20"/>
          <w:szCs w:val="20"/>
        </w:rPr>
        <w:t xml:space="preserve"> o projektni in drugi dokumentaciji ter obrazcih pri gradnji objektov (Ur.l.RS, št. 30/23) ter Pravil</w:t>
      </w:r>
      <w:r w:rsidR="00907B60">
        <w:rPr>
          <w:rFonts w:cs="Arial"/>
          <w:sz w:val="20"/>
          <w:szCs w:val="20"/>
        </w:rPr>
        <w:t>i</w:t>
      </w:r>
      <w:r w:rsidR="00160775" w:rsidRPr="00535126">
        <w:rPr>
          <w:rFonts w:cs="Arial"/>
          <w:sz w:val="20"/>
          <w:szCs w:val="20"/>
        </w:rPr>
        <w:t xml:space="preserve"> stroke za pripravo projektne dokumentacije</w:t>
      </w:r>
      <w:r w:rsidR="00DF00BA">
        <w:rPr>
          <w:rFonts w:cs="Arial"/>
          <w:sz w:val="20"/>
          <w:szCs w:val="20"/>
        </w:rPr>
        <w:t xml:space="preserve"> </w:t>
      </w:r>
      <w:r w:rsidR="00160775" w:rsidRPr="00535126">
        <w:rPr>
          <w:rFonts w:cs="Arial"/>
          <w:sz w:val="20"/>
          <w:szCs w:val="20"/>
        </w:rPr>
        <w:t xml:space="preserve">- Zvezek 0 Splošna določila, IZS, december 2024. Rešitve morajo biti skladne z veljavno gradbeno in prostorsko zakonodajo. </w:t>
      </w:r>
    </w:p>
    <w:p w14:paraId="023D0283" w14:textId="77777777" w:rsidR="007A2D3F" w:rsidRPr="00535126" w:rsidRDefault="007A2D3F" w:rsidP="00226880">
      <w:pPr>
        <w:spacing w:after="0" w:line="240" w:lineRule="auto"/>
        <w:jc w:val="both"/>
        <w:rPr>
          <w:rFonts w:cs="Arial"/>
          <w:sz w:val="20"/>
          <w:szCs w:val="20"/>
        </w:rPr>
      </w:pPr>
    </w:p>
    <w:p w14:paraId="7DCB9A57" w14:textId="77777777" w:rsidR="008E39F1" w:rsidRPr="00535126" w:rsidRDefault="008E39F1" w:rsidP="008E39F1">
      <w:pPr>
        <w:jc w:val="both"/>
        <w:rPr>
          <w:rFonts w:cs="Arial"/>
          <w:i/>
          <w:iCs/>
          <w:sz w:val="20"/>
          <w:szCs w:val="20"/>
          <w:u w:val="single"/>
        </w:rPr>
      </w:pPr>
      <w:r w:rsidRPr="00535126">
        <w:rPr>
          <w:rFonts w:cs="Arial"/>
          <w:i/>
          <w:iCs/>
          <w:sz w:val="20"/>
          <w:szCs w:val="20"/>
          <w:u w:val="single"/>
        </w:rPr>
        <w:t>Območje obdelave:</w:t>
      </w:r>
    </w:p>
    <w:p w14:paraId="06ECEEED" w14:textId="4799627D" w:rsidR="008E39F1" w:rsidRPr="00535126" w:rsidRDefault="008E39F1" w:rsidP="008E39F1">
      <w:pPr>
        <w:jc w:val="both"/>
        <w:rPr>
          <w:rFonts w:cs="Arial"/>
          <w:sz w:val="20"/>
          <w:szCs w:val="20"/>
        </w:rPr>
      </w:pPr>
      <w:r w:rsidRPr="00535126">
        <w:rPr>
          <w:rFonts w:cs="Arial"/>
          <w:sz w:val="20"/>
          <w:szCs w:val="20"/>
        </w:rPr>
        <w:t>Območje, ki je predvideno za sanacijo, je definirano v Odloku o določitvi degradiranega okolja in programa ukrepov za izboljšanje kakovosti okolja na območju Stare Cinkarne v Mestni občini Celje (Uradni list RS, št. </w:t>
      </w:r>
      <w:hyperlink r:id="rId8" w:tgtFrame="_blank" w:tooltip="Odlok o določitvi degradiranega okolja in programa ukrepov za izboljšanje kakovosti okolja na območju Stare Cinkarne v Mestni občini Celje" w:history="1">
        <w:r w:rsidRPr="00535126">
          <w:rPr>
            <w:rFonts w:cs="Arial"/>
            <w:sz w:val="20"/>
            <w:szCs w:val="20"/>
          </w:rPr>
          <w:t>35/24</w:t>
        </w:r>
      </w:hyperlink>
      <w:r w:rsidRPr="00535126">
        <w:rPr>
          <w:rFonts w:cs="Arial"/>
          <w:sz w:val="20"/>
          <w:szCs w:val="20"/>
        </w:rPr>
        <w:t>). Območje</w:t>
      </w:r>
      <w:r w:rsidR="009422CE">
        <w:rPr>
          <w:rFonts w:cs="Arial"/>
          <w:sz w:val="20"/>
          <w:szCs w:val="20"/>
        </w:rPr>
        <w:t xml:space="preserve"> </w:t>
      </w:r>
      <w:r w:rsidRPr="00535126">
        <w:rPr>
          <w:rFonts w:cs="Arial"/>
          <w:sz w:val="20"/>
          <w:szCs w:val="20"/>
        </w:rPr>
        <w:t>sanacij</w:t>
      </w:r>
      <w:r w:rsidR="00F408F0">
        <w:rPr>
          <w:rFonts w:cs="Arial"/>
          <w:sz w:val="20"/>
          <w:szCs w:val="20"/>
        </w:rPr>
        <w:t>e</w:t>
      </w:r>
      <w:r w:rsidRPr="00535126">
        <w:rPr>
          <w:rFonts w:cs="Arial"/>
          <w:sz w:val="20"/>
          <w:szCs w:val="20"/>
        </w:rPr>
        <w:t xml:space="preserve"> zajema </w:t>
      </w:r>
      <w:r w:rsidR="00F408F0">
        <w:rPr>
          <w:rFonts w:cs="Arial"/>
          <w:sz w:val="20"/>
          <w:szCs w:val="20"/>
        </w:rPr>
        <w:t>le</w:t>
      </w:r>
      <w:r w:rsidR="001758EA">
        <w:rPr>
          <w:rFonts w:cs="Arial"/>
          <w:sz w:val="20"/>
          <w:szCs w:val="20"/>
        </w:rPr>
        <w:t xml:space="preserve"> </w:t>
      </w:r>
      <w:r w:rsidRPr="00535126">
        <w:rPr>
          <w:rFonts w:cs="Arial"/>
          <w:sz w:val="20"/>
          <w:szCs w:val="20"/>
        </w:rPr>
        <w:t>parcele na območju Stare Cinkarne, ki so v lasti Mestne občine Celje. Obravnavana površina znaša okoli 196700 m</w:t>
      </w:r>
      <w:r w:rsidRPr="00535126">
        <w:rPr>
          <w:rFonts w:cs="Arial"/>
          <w:sz w:val="20"/>
          <w:szCs w:val="20"/>
          <w:vertAlign w:val="superscript"/>
        </w:rPr>
        <w:t>2</w:t>
      </w:r>
      <w:r w:rsidRPr="00535126">
        <w:rPr>
          <w:rFonts w:cs="Arial"/>
          <w:sz w:val="20"/>
          <w:szCs w:val="20"/>
        </w:rPr>
        <w:t>.</w:t>
      </w:r>
    </w:p>
    <w:p w14:paraId="4A969C31" w14:textId="62642FB2" w:rsidR="008E39F1" w:rsidRPr="00535126" w:rsidRDefault="008E39F1" w:rsidP="008E39F1">
      <w:pPr>
        <w:jc w:val="both"/>
        <w:rPr>
          <w:rFonts w:cs="Arial"/>
          <w:sz w:val="20"/>
          <w:szCs w:val="20"/>
        </w:rPr>
      </w:pPr>
      <w:r w:rsidRPr="00535126">
        <w:rPr>
          <w:rFonts w:cs="Arial"/>
          <w:sz w:val="20"/>
          <w:szCs w:val="20"/>
        </w:rPr>
        <w:t xml:space="preserve">Skladno z odlokom iz leta 2024 se predvidi sanacija naslednjih zemljišča: </w:t>
      </w:r>
      <w:proofErr w:type="spellStart"/>
      <w:r w:rsidRPr="00535126">
        <w:rPr>
          <w:rFonts w:cs="Arial"/>
          <w:sz w:val="20"/>
          <w:szCs w:val="20"/>
        </w:rPr>
        <w:t>parc</w:t>
      </w:r>
      <w:proofErr w:type="spellEnd"/>
      <w:r w:rsidRPr="00535126">
        <w:rPr>
          <w:rFonts w:cs="Arial"/>
          <w:sz w:val="20"/>
          <w:szCs w:val="20"/>
        </w:rPr>
        <w:t xml:space="preserve">. št. 1568/2, 1571/4, 1581, 1584/7, 1597/1, 1597/2, 1608/4, 1610/10, 1617, 1618, 1619/2, 1620/3, 1655/2, 1655/3, 1655/6, 1662, 1665/2, 1678/1, 1695, 1698, 1724/4, 1679/7, 1692/1, 1693, 1565/10, 1585, 1591/2, 1594/2, 1609/8, 1610/1, 1610/4, 1610/5, 1610/7, 1611/2, 1613/2, 1620/54, 1620/55, 1621/6, 1650, 1675/2, 1678/3, 1720/2, 1720/22, 1724/7, 1588/1, 1588/2, 1591/1, 1601/2, 1605/2, 1606/1, 1609/6, 1610/2, 1613/1, 1614, 1616, 1620/5, 1621/3, 1651/2, 1652/2, 1652/3, 1661/7, 1663/2, 1666/1, 1569/1, 1583/4, 1584/2, 1604/1, 1609/11, 1610/3, 1675/3, 1691/5, 1652/1, 1655/4, 1657/3, 1661/6, 1663/1, 1663/3, 1673/9, 1677/2, 1697/2, 1568/3, 1571/5, 1583/1, 1583/3, 1584/5, 1610/11, 1610/9, 1620/37, 1620/40, 1620/52, 1660, 1661/1, 1664, 1673/6, 1678/4, 1692/2, 1696, 1724/5, 1569/3, 1586/2, 1600/3, 1603/2, 1603/4, 1584/6, 1586/1, 1597/4, 1609/4, 1610/12, 1611/1, 1612/1, 1615, 1620/41, 1620/48, 1661/4, 1665/1, 1672/1, 1673/2, 1609/7, 1609/9, 1610/8, 1612/2, 1619/1, 1620/38, 1620/4, 1653, 1657/1, 1666/2, 1666/3, 1699, 1720/19, 1571/2, 1583/2, 1587, 1588/3, 1593/2, 1605/1, 1651/5, 1673/3, 1673/7, 1678/2, 1720/23, 1655/8, 1655/9, 1655/10, 1655/11, 1658/1, 1658/2, 1656/1, 1656/2, 1620/58, 1620/59, 1657/5, 1657/6, 1659/1, 1659/2, 1661/11, 1649/3, 1565/13, </w:t>
      </w:r>
      <w:r w:rsidR="000D21AF" w:rsidRPr="00535126">
        <w:rPr>
          <w:rFonts w:cs="Arial"/>
          <w:sz w:val="20"/>
          <w:szCs w:val="20"/>
        </w:rPr>
        <w:t xml:space="preserve">1699/4, 1699/2, 1699/1, 1699/1, </w:t>
      </w:r>
      <w:r w:rsidRPr="00535126">
        <w:rPr>
          <w:rFonts w:cs="Arial"/>
          <w:sz w:val="20"/>
          <w:szCs w:val="20"/>
        </w:rPr>
        <w:t xml:space="preserve">vse k. o. 1074 Spodnja Hudinja. </w:t>
      </w:r>
    </w:p>
    <w:p w14:paraId="47CFCDF5" w14:textId="77777777" w:rsidR="00DB10EE" w:rsidRDefault="00DB10EE" w:rsidP="00226880">
      <w:pPr>
        <w:spacing w:after="0" w:line="240" w:lineRule="auto"/>
        <w:jc w:val="both"/>
        <w:rPr>
          <w:rFonts w:cs="Arial"/>
          <w:sz w:val="20"/>
          <w:szCs w:val="20"/>
          <w:highlight w:val="yellow"/>
        </w:rPr>
      </w:pPr>
    </w:p>
    <w:bookmarkEnd w:id="1"/>
    <w:p w14:paraId="5FB7F899" w14:textId="77777777" w:rsidR="004D3115" w:rsidRPr="00AA392E" w:rsidRDefault="004D3115" w:rsidP="008B1E24">
      <w:pPr>
        <w:spacing w:after="0" w:line="240" w:lineRule="auto"/>
        <w:rPr>
          <w:rFonts w:cs="Arial"/>
          <w:b/>
          <w:bCs/>
          <w:sz w:val="20"/>
          <w:szCs w:val="20"/>
        </w:rPr>
      </w:pPr>
    </w:p>
    <w:p w14:paraId="12D2F0D3" w14:textId="48C04369" w:rsidR="00B82FB0" w:rsidRPr="00D334FC" w:rsidRDefault="00B82FB0" w:rsidP="00CF317B">
      <w:pPr>
        <w:pStyle w:val="Naslov1"/>
        <w:numPr>
          <w:ilvl w:val="0"/>
          <w:numId w:val="14"/>
        </w:numPr>
        <w:spacing w:before="0"/>
        <w:ind w:left="284" w:hanging="284"/>
        <w:rPr>
          <w:rFonts w:ascii="Arial" w:hAnsi="Arial" w:cs="Arial"/>
          <w:b/>
          <w:color w:val="auto"/>
          <w:sz w:val="22"/>
          <w:szCs w:val="22"/>
        </w:rPr>
      </w:pPr>
      <w:r w:rsidRPr="00D334FC">
        <w:rPr>
          <w:rFonts w:ascii="Arial" w:hAnsi="Arial" w:cs="Arial"/>
          <w:b/>
          <w:color w:val="auto"/>
          <w:sz w:val="22"/>
          <w:szCs w:val="22"/>
        </w:rPr>
        <w:t>PREDMET STORITVE TER PREDVIDEN OBSEG DELA</w:t>
      </w:r>
    </w:p>
    <w:p w14:paraId="2AE55119" w14:textId="77777777" w:rsidR="0049521B" w:rsidRPr="00AA392E" w:rsidRDefault="0049521B" w:rsidP="0049521B">
      <w:pPr>
        <w:rPr>
          <w:rFonts w:cs="Arial"/>
          <w:sz w:val="20"/>
          <w:szCs w:val="20"/>
        </w:rPr>
      </w:pPr>
    </w:p>
    <w:p w14:paraId="02C8FC46" w14:textId="3886BB26" w:rsidR="00661D92" w:rsidRPr="00535126" w:rsidRDefault="00661D92" w:rsidP="0099796D">
      <w:pPr>
        <w:jc w:val="both"/>
        <w:rPr>
          <w:rFonts w:cs="Arial"/>
          <w:sz w:val="20"/>
          <w:szCs w:val="20"/>
        </w:rPr>
      </w:pPr>
      <w:r w:rsidRPr="00535126">
        <w:rPr>
          <w:rFonts w:cs="Arial"/>
          <w:sz w:val="20"/>
          <w:szCs w:val="20"/>
          <w:u w:val="single"/>
        </w:rPr>
        <w:t xml:space="preserve">Predmet </w:t>
      </w:r>
      <w:r w:rsidR="0099796D" w:rsidRPr="00535126">
        <w:rPr>
          <w:rFonts w:cs="Arial"/>
          <w:sz w:val="20"/>
          <w:szCs w:val="20"/>
          <w:u w:val="single"/>
        </w:rPr>
        <w:t>naloge</w:t>
      </w:r>
      <w:r w:rsidR="0099796D" w:rsidRPr="00D461B2">
        <w:rPr>
          <w:rFonts w:cs="Arial"/>
          <w:b/>
          <w:bCs/>
          <w:sz w:val="20"/>
          <w:szCs w:val="20"/>
        </w:rPr>
        <w:t xml:space="preserve"> </w:t>
      </w:r>
      <w:r w:rsidR="0099796D" w:rsidRPr="00535126">
        <w:rPr>
          <w:rFonts w:cs="Arial"/>
          <w:sz w:val="20"/>
          <w:szCs w:val="20"/>
        </w:rPr>
        <w:t xml:space="preserve">je izvedba naslednjih </w:t>
      </w:r>
      <w:r w:rsidR="007772A6">
        <w:rPr>
          <w:rFonts w:cs="Arial"/>
          <w:sz w:val="20"/>
          <w:szCs w:val="20"/>
        </w:rPr>
        <w:t>dodatnih raziskav in strokovnih podlag ter projektne dokumentacije</w:t>
      </w:r>
      <w:r w:rsidRPr="00535126">
        <w:rPr>
          <w:rFonts w:cs="Arial"/>
          <w:sz w:val="20"/>
          <w:szCs w:val="20"/>
        </w:rPr>
        <w:t>:</w:t>
      </w:r>
    </w:p>
    <w:p w14:paraId="77233E25" w14:textId="23C66178" w:rsidR="00661D92" w:rsidRPr="00471A91" w:rsidRDefault="00661D92" w:rsidP="00B71611">
      <w:pPr>
        <w:pStyle w:val="Odstavekseznama"/>
        <w:numPr>
          <w:ilvl w:val="0"/>
          <w:numId w:val="39"/>
        </w:numPr>
        <w:spacing w:line="276" w:lineRule="auto"/>
        <w:contextualSpacing/>
        <w:jc w:val="both"/>
        <w:rPr>
          <w:rFonts w:cs="Arial"/>
          <w:szCs w:val="20"/>
          <w:lang w:val="sl-SI"/>
        </w:rPr>
      </w:pPr>
      <w:r w:rsidRPr="00471A91">
        <w:rPr>
          <w:rFonts w:cs="Arial"/>
          <w:szCs w:val="20"/>
          <w:lang w:val="sl-SI"/>
        </w:rPr>
        <w:lastRenderedPageBreak/>
        <w:t>izvedba dodatnih</w:t>
      </w:r>
      <w:r w:rsidR="00DF00BA">
        <w:rPr>
          <w:rFonts w:cs="Arial"/>
          <w:szCs w:val="20"/>
          <w:lang w:val="sl-SI"/>
        </w:rPr>
        <w:t xml:space="preserve"> hidrogeoloških, </w:t>
      </w:r>
      <w:r w:rsidRPr="00471A91">
        <w:rPr>
          <w:rFonts w:cs="Arial"/>
          <w:szCs w:val="20"/>
          <w:lang w:val="sl-SI"/>
        </w:rPr>
        <w:t xml:space="preserve">geomehanskih </w:t>
      </w:r>
      <w:r w:rsidR="00DF00BA">
        <w:rPr>
          <w:rFonts w:cs="Arial"/>
          <w:szCs w:val="20"/>
          <w:lang w:val="sl-SI"/>
        </w:rPr>
        <w:t>in geološko-</w:t>
      </w:r>
      <w:proofErr w:type="spellStart"/>
      <w:r w:rsidR="00DF00BA">
        <w:rPr>
          <w:rFonts w:cs="Arial"/>
          <w:szCs w:val="20"/>
          <w:lang w:val="sl-SI"/>
        </w:rPr>
        <w:t>geotehničnih</w:t>
      </w:r>
      <w:proofErr w:type="spellEnd"/>
      <w:r w:rsidR="00DF00BA">
        <w:rPr>
          <w:rFonts w:cs="Arial"/>
          <w:szCs w:val="20"/>
          <w:lang w:val="sl-SI"/>
        </w:rPr>
        <w:t xml:space="preserve"> raziskav</w:t>
      </w:r>
      <w:r w:rsidR="00445EE0">
        <w:rPr>
          <w:rFonts w:cs="Arial"/>
          <w:szCs w:val="20"/>
          <w:lang w:val="sl-SI"/>
        </w:rPr>
        <w:t xml:space="preserve"> </w:t>
      </w:r>
      <w:r w:rsidR="00DF00BA">
        <w:rPr>
          <w:rFonts w:cs="Arial"/>
          <w:szCs w:val="20"/>
          <w:lang w:val="sl-SI"/>
        </w:rPr>
        <w:t>z izdelavo GG</w:t>
      </w:r>
      <w:r w:rsidR="00B71611" w:rsidRPr="00471A91">
        <w:rPr>
          <w:rFonts w:cs="Arial"/>
          <w:szCs w:val="20"/>
          <w:lang w:val="sl-SI"/>
        </w:rPr>
        <w:t>HG poročila</w:t>
      </w:r>
      <w:r w:rsidR="00DF00BA">
        <w:rPr>
          <w:rFonts w:cs="Arial"/>
          <w:szCs w:val="20"/>
          <w:lang w:val="sl-SI"/>
        </w:rPr>
        <w:t xml:space="preserve"> ter izvedba analiz 3 (treh) kompozitov za </w:t>
      </w:r>
      <w:proofErr w:type="spellStart"/>
      <w:r w:rsidR="00DF00BA">
        <w:rPr>
          <w:rFonts w:cs="Arial"/>
          <w:szCs w:val="20"/>
          <w:lang w:val="sl-SI"/>
        </w:rPr>
        <w:t>remediacijo</w:t>
      </w:r>
      <w:proofErr w:type="spellEnd"/>
      <w:r w:rsidR="00DF00BA">
        <w:rPr>
          <w:rFonts w:cs="Arial"/>
          <w:szCs w:val="20"/>
          <w:lang w:val="sl-SI"/>
        </w:rPr>
        <w:t xml:space="preserve"> zemljine,</w:t>
      </w:r>
    </w:p>
    <w:p w14:paraId="1E1411F2" w14:textId="77777777" w:rsidR="00661D92" w:rsidRPr="00471A91" w:rsidRDefault="00661D92" w:rsidP="0099796D">
      <w:pPr>
        <w:pStyle w:val="Odstavekseznama"/>
        <w:spacing w:line="276" w:lineRule="auto"/>
        <w:contextualSpacing/>
        <w:jc w:val="both"/>
        <w:rPr>
          <w:rFonts w:cs="Arial"/>
          <w:szCs w:val="20"/>
          <w:lang w:val="sl-SI"/>
        </w:rPr>
      </w:pPr>
    </w:p>
    <w:p w14:paraId="0301382D" w14:textId="0A7D9A54" w:rsidR="00661D92" w:rsidRPr="00EE6A25" w:rsidRDefault="00661D92" w:rsidP="00B71611">
      <w:pPr>
        <w:pStyle w:val="Odstavekseznama"/>
        <w:numPr>
          <w:ilvl w:val="0"/>
          <w:numId w:val="39"/>
        </w:numPr>
        <w:spacing w:line="276" w:lineRule="auto"/>
        <w:contextualSpacing/>
        <w:jc w:val="both"/>
        <w:rPr>
          <w:rFonts w:cs="Arial"/>
          <w:szCs w:val="20"/>
          <w:lang w:val="sl-SI"/>
        </w:rPr>
      </w:pPr>
      <w:r w:rsidRPr="00EE6A25">
        <w:rPr>
          <w:rFonts w:cs="Arial"/>
          <w:szCs w:val="20"/>
          <w:lang w:val="sl-SI"/>
        </w:rPr>
        <w:t>izdelava HHA z izdelavo KPN, KRPN, KEN in KERN za obstoječe in predvideno stanje,</w:t>
      </w:r>
    </w:p>
    <w:p w14:paraId="60D4BFDB" w14:textId="77777777" w:rsidR="00661D92" w:rsidRPr="00EE6A25" w:rsidRDefault="00661D92" w:rsidP="0099796D">
      <w:pPr>
        <w:pStyle w:val="Odstavekseznama"/>
        <w:jc w:val="both"/>
        <w:rPr>
          <w:rFonts w:cs="Arial"/>
          <w:szCs w:val="20"/>
          <w:lang w:val="sl-SI"/>
        </w:rPr>
      </w:pPr>
    </w:p>
    <w:p w14:paraId="5CD12687" w14:textId="1657DE77" w:rsidR="00661D92" w:rsidRPr="00EE6A25" w:rsidRDefault="00661D92" w:rsidP="00B71611">
      <w:pPr>
        <w:pStyle w:val="Odstavekseznama"/>
        <w:numPr>
          <w:ilvl w:val="0"/>
          <w:numId w:val="39"/>
        </w:numPr>
        <w:spacing w:line="276" w:lineRule="auto"/>
        <w:contextualSpacing/>
        <w:jc w:val="both"/>
        <w:rPr>
          <w:rFonts w:cs="Arial"/>
          <w:szCs w:val="20"/>
          <w:lang w:val="sl-SI"/>
        </w:rPr>
      </w:pPr>
      <w:r w:rsidRPr="00EE6A25">
        <w:rPr>
          <w:rFonts w:cs="Arial"/>
          <w:szCs w:val="20"/>
          <w:lang w:val="sl-SI"/>
        </w:rPr>
        <w:t xml:space="preserve">na osnovi že izdelane ter z dodatnimi preiskavami pridobljene dokumentacije izdelava </w:t>
      </w:r>
      <w:r w:rsidR="002E7600">
        <w:rPr>
          <w:rFonts w:cs="Arial"/>
          <w:szCs w:val="20"/>
          <w:lang w:val="sl-SI"/>
        </w:rPr>
        <w:t>tehničnih podlag</w:t>
      </w:r>
      <w:r w:rsidRPr="00EE6A25">
        <w:rPr>
          <w:rFonts w:cs="Arial"/>
          <w:szCs w:val="20"/>
          <w:lang w:val="sl-SI"/>
        </w:rPr>
        <w:t>: Idejna rešitev (IDR), Idejna zasnova (IDZ) in Idejni projekt (IDP</w:t>
      </w:r>
      <w:r w:rsidR="00A13462">
        <w:rPr>
          <w:rFonts w:cs="Arial"/>
          <w:szCs w:val="20"/>
          <w:lang w:val="sl-SI"/>
        </w:rPr>
        <w:t>) ter izdelava</w:t>
      </w:r>
      <w:r w:rsidR="002E7600" w:rsidRPr="002E7600">
        <w:rPr>
          <w:rFonts w:cs="Arial"/>
          <w:szCs w:val="20"/>
          <w:lang w:val="sl-SI"/>
        </w:rPr>
        <w:t xml:space="preserve"> </w:t>
      </w:r>
      <w:r w:rsidR="002E7600" w:rsidRPr="00EE6A25">
        <w:rPr>
          <w:rFonts w:cs="Arial"/>
          <w:szCs w:val="20"/>
          <w:lang w:val="sl-SI"/>
        </w:rPr>
        <w:t>Dokumentacij</w:t>
      </w:r>
      <w:r w:rsidR="00A13462">
        <w:rPr>
          <w:rFonts w:cs="Arial"/>
          <w:szCs w:val="20"/>
          <w:lang w:val="sl-SI"/>
        </w:rPr>
        <w:t>e</w:t>
      </w:r>
      <w:r w:rsidR="002E7600" w:rsidRPr="00EE6A25">
        <w:rPr>
          <w:rFonts w:cs="Arial"/>
          <w:szCs w:val="20"/>
          <w:lang w:val="sl-SI"/>
        </w:rPr>
        <w:t xml:space="preserve"> za pridobitev projektnih in drugih pogojev (DPP)</w:t>
      </w:r>
      <w:r w:rsidR="00A13462">
        <w:rPr>
          <w:rFonts w:cs="Arial"/>
          <w:szCs w:val="20"/>
          <w:lang w:val="sl-SI"/>
        </w:rPr>
        <w:t>.</w:t>
      </w:r>
    </w:p>
    <w:p w14:paraId="5726C8FF" w14:textId="77777777" w:rsidR="00661D92" w:rsidRPr="00AA392E" w:rsidRDefault="00661D92" w:rsidP="0099796D">
      <w:pPr>
        <w:jc w:val="both"/>
        <w:rPr>
          <w:rFonts w:cs="Arial"/>
        </w:rPr>
      </w:pPr>
    </w:p>
    <w:p w14:paraId="0D61F808" w14:textId="46DF6C65" w:rsidR="00B71611" w:rsidRPr="00AA392E" w:rsidRDefault="00AA392E" w:rsidP="00D461B2">
      <w:pPr>
        <w:pStyle w:val="Naslov3"/>
        <w:jc w:val="both"/>
        <w:rPr>
          <w:rFonts w:ascii="Arial" w:hAnsi="Arial" w:cs="Arial"/>
          <w:b/>
          <w:bCs/>
          <w:i/>
          <w:iCs/>
          <w:color w:val="auto"/>
          <w:sz w:val="22"/>
          <w:szCs w:val="22"/>
        </w:rPr>
      </w:pPr>
      <w:r w:rsidRPr="00AA392E">
        <w:rPr>
          <w:rFonts w:ascii="Arial" w:hAnsi="Arial" w:cs="Arial"/>
          <w:b/>
          <w:bCs/>
          <w:i/>
          <w:iCs/>
          <w:color w:val="auto"/>
          <w:sz w:val="22"/>
          <w:szCs w:val="22"/>
        </w:rPr>
        <w:t xml:space="preserve">IZVEDBA DODATNIH </w:t>
      </w:r>
      <w:r w:rsidR="00DF00BA">
        <w:rPr>
          <w:rFonts w:ascii="Arial" w:hAnsi="Arial" w:cs="Arial"/>
          <w:b/>
          <w:bCs/>
          <w:i/>
          <w:iCs/>
          <w:color w:val="auto"/>
          <w:sz w:val="22"/>
          <w:szCs w:val="22"/>
        </w:rPr>
        <w:t xml:space="preserve">HIDROGEOLOŠKIH, GEOMEHANSKIH IN </w:t>
      </w:r>
      <w:r w:rsidRPr="00AA392E">
        <w:rPr>
          <w:rFonts w:ascii="Arial" w:hAnsi="Arial" w:cs="Arial"/>
          <w:b/>
          <w:bCs/>
          <w:i/>
          <w:iCs/>
          <w:color w:val="auto"/>
          <w:sz w:val="22"/>
          <w:szCs w:val="22"/>
        </w:rPr>
        <w:t>GEOLOŠKO-GEOTEHNIČNIH RAZISKAV Z IZDELAVO GGHG POROČILA</w:t>
      </w:r>
    </w:p>
    <w:p w14:paraId="10C9161C" w14:textId="77777777" w:rsidR="00B71611" w:rsidRPr="00AA392E" w:rsidRDefault="00B71611" w:rsidP="00B71611">
      <w:pPr>
        <w:spacing w:after="0"/>
        <w:jc w:val="both"/>
        <w:rPr>
          <w:rFonts w:cs="Arial"/>
        </w:rPr>
      </w:pPr>
    </w:p>
    <w:p w14:paraId="255B235F" w14:textId="43FE31DA" w:rsidR="00B71611" w:rsidRPr="00535126" w:rsidRDefault="00B71611" w:rsidP="00B71611">
      <w:pPr>
        <w:spacing w:after="0"/>
        <w:jc w:val="both"/>
        <w:rPr>
          <w:rFonts w:cs="Arial"/>
          <w:sz w:val="20"/>
          <w:szCs w:val="20"/>
        </w:rPr>
      </w:pPr>
      <w:r w:rsidRPr="00535126">
        <w:rPr>
          <w:rFonts w:cs="Arial"/>
          <w:sz w:val="20"/>
          <w:szCs w:val="20"/>
        </w:rPr>
        <w:t xml:space="preserve">Analize, opravljene v zadnjih 25 letih, potrjujejo visoko stopnjo </w:t>
      </w:r>
      <w:proofErr w:type="spellStart"/>
      <w:r w:rsidR="007772A6">
        <w:rPr>
          <w:rFonts w:cs="Arial"/>
          <w:sz w:val="20"/>
          <w:szCs w:val="20"/>
        </w:rPr>
        <w:t>pri</w:t>
      </w:r>
      <w:r w:rsidRPr="00535126">
        <w:rPr>
          <w:rFonts w:cs="Arial"/>
          <w:sz w:val="20"/>
          <w:szCs w:val="20"/>
        </w:rPr>
        <w:t>površinskega</w:t>
      </w:r>
      <w:proofErr w:type="spellEnd"/>
      <w:r w:rsidRPr="00535126">
        <w:rPr>
          <w:rFonts w:cs="Arial"/>
          <w:sz w:val="20"/>
          <w:szCs w:val="20"/>
        </w:rPr>
        <w:t xml:space="preserve"> sloja tal s težkimi kovinami na celotnem območju Stare Cinkarne. Vendar pa obstoječi podatki ne zadoščajo za: </w:t>
      </w:r>
    </w:p>
    <w:p w14:paraId="3468BB25" w14:textId="3792EA76" w:rsidR="00B71611" w:rsidRPr="00EE6A25" w:rsidRDefault="00B71611" w:rsidP="00DF00BA">
      <w:pPr>
        <w:pStyle w:val="Odstavekseznama"/>
        <w:numPr>
          <w:ilvl w:val="0"/>
          <w:numId w:val="40"/>
        </w:numPr>
        <w:spacing w:line="220" w:lineRule="atLeast"/>
        <w:contextualSpacing/>
        <w:jc w:val="both"/>
        <w:rPr>
          <w:rFonts w:cs="Arial"/>
          <w:szCs w:val="20"/>
          <w:lang w:val="pt-BR"/>
        </w:rPr>
      </w:pPr>
      <w:r w:rsidRPr="00EE6A25">
        <w:rPr>
          <w:rFonts w:cs="Arial"/>
          <w:szCs w:val="20"/>
          <w:lang w:val="pt-BR"/>
        </w:rPr>
        <w:t xml:space="preserve">zanesljivo oceno onesnaženosti tal v globino, </w:t>
      </w:r>
    </w:p>
    <w:p w14:paraId="30E046CB" w14:textId="2971B71F" w:rsidR="00B71611" w:rsidRPr="00EE6A25" w:rsidRDefault="00B71611" w:rsidP="00DF00BA">
      <w:pPr>
        <w:pStyle w:val="Odstavekseznama"/>
        <w:numPr>
          <w:ilvl w:val="0"/>
          <w:numId w:val="40"/>
        </w:numPr>
        <w:spacing w:line="220" w:lineRule="atLeast"/>
        <w:contextualSpacing/>
        <w:jc w:val="both"/>
        <w:rPr>
          <w:rFonts w:cs="Arial"/>
          <w:szCs w:val="20"/>
          <w:lang w:val="pt-BR"/>
        </w:rPr>
      </w:pPr>
      <w:r w:rsidRPr="00EE6A25">
        <w:rPr>
          <w:rFonts w:cs="Arial"/>
          <w:szCs w:val="20"/>
          <w:lang w:val="pt-BR"/>
        </w:rPr>
        <w:t xml:space="preserve">presojo vpliva onesnaženja na matično podlago pod umetnimi nasutji, </w:t>
      </w:r>
    </w:p>
    <w:p w14:paraId="2708B71C" w14:textId="0E92E12D" w:rsidR="00B71611" w:rsidRPr="00EE6A25" w:rsidRDefault="00B71611" w:rsidP="00DF00BA">
      <w:pPr>
        <w:pStyle w:val="Odstavekseznama"/>
        <w:numPr>
          <w:ilvl w:val="0"/>
          <w:numId w:val="40"/>
        </w:numPr>
        <w:spacing w:line="220" w:lineRule="atLeast"/>
        <w:contextualSpacing/>
        <w:jc w:val="both"/>
        <w:rPr>
          <w:rFonts w:cs="Arial"/>
          <w:szCs w:val="20"/>
          <w:lang w:val="pt-BR"/>
        </w:rPr>
      </w:pPr>
      <w:r w:rsidRPr="00EE6A25">
        <w:rPr>
          <w:rFonts w:cs="Arial"/>
          <w:szCs w:val="20"/>
          <w:lang w:val="pt-BR"/>
        </w:rPr>
        <w:t xml:space="preserve">vrednotenje onesnaženj zaradi katranskih jam, </w:t>
      </w:r>
    </w:p>
    <w:p w14:paraId="14656D17" w14:textId="14442865" w:rsidR="00B71611" w:rsidRPr="00EE6A25" w:rsidRDefault="00B71611" w:rsidP="00DF00BA">
      <w:pPr>
        <w:pStyle w:val="Odstavekseznama"/>
        <w:numPr>
          <w:ilvl w:val="0"/>
          <w:numId w:val="40"/>
        </w:numPr>
        <w:spacing w:line="220" w:lineRule="atLeast"/>
        <w:contextualSpacing/>
        <w:jc w:val="both"/>
        <w:rPr>
          <w:rFonts w:cs="Arial"/>
          <w:szCs w:val="20"/>
          <w:lang w:val="pt-BR"/>
        </w:rPr>
      </w:pPr>
      <w:r w:rsidRPr="00EE6A25">
        <w:rPr>
          <w:rFonts w:cs="Arial"/>
          <w:szCs w:val="20"/>
          <w:lang w:val="pt-BR"/>
        </w:rPr>
        <w:t>jasno razmejitev vplivov med Staro Cinkarno in širšim zaledjem v podzemni vodi, določitev vpliva onesnaženja na reko Voglajno.</w:t>
      </w:r>
    </w:p>
    <w:p w14:paraId="1216BC83" w14:textId="77777777" w:rsidR="00B71611" w:rsidRPr="00471A91" w:rsidRDefault="00B71611" w:rsidP="00B71611">
      <w:pPr>
        <w:pStyle w:val="Odstavekseznama"/>
        <w:ind w:left="720"/>
        <w:jc w:val="both"/>
        <w:rPr>
          <w:rFonts w:cs="Arial"/>
          <w:b/>
          <w:bCs/>
          <w:szCs w:val="20"/>
          <w:u w:val="single"/>
          <w:lang w:val="sl-SI"/>
        </w:rPr>
      </w:pPr>
    </w:p>
    <w:p w14:paraId="0D4AA710" w14:textId="77777777" w:rsidR="00B71611" w:rsidRDefault="00B71611" w:rsidP="00B71611">
      <w:pPr>
        <w:spacing w:after="0"/>
        <w:jc w:val="both"/>
        <w:rPr>
          <w:rFonts w:cs="Arial"/>
          <w:sz w:val="20"/>
          <w:szCs w:val="20"/>
        </w:rPr>
      </w:pPr>
      <w:r w:rsidRPr="00535126">
        <w:rPr>
          <w:rFonts w:cs="Arial"/>
          <w:sz w:val="20"/>
          <w:szCs w:val="20"/>
        </w:rPr>
        <w:t xml:space="preserve">Tako je </w:t>
      </w:r>
      <w:r w:rsidRPr="00D461B2">
        <w:rPr>
          <w:rFonts w:cs="Arial"/>
          <w:sz w:val="20"/>
          <w:szCs w:val="20"/>
          <w:u w:val="single"/>
        </w:rPr>
        <w:t>osnovni namen dodatnih raziskav</w:t>
      </w:r>
      <w:r w:rsidRPr="00535126">
        <w:rPr>
          <w:rFonts w:cs="Arial"/>
          <w:sz w:val="20"/>
          <w:szCs w:val="20"/>
        </w:rPr>
        <w:t>:</w:t>
      </w:r>
    </w:p>
    <w:p w14:paraId="7E4A583A" w14:textId="77777777" w:rsidR="007717D3" w:rsidRPr="00535126" w:rsidRDefault="007717D3" w:rsidP="00B71611">
      <w:pPr>
        <w:spacing w:after="0"/>
        <w:jc w:val="both"/>
        <w:rPr>
          <w:rFonts w:cs="Arial"/>
          <w:sz w:val="20"/>
          <w:szCs w:val="20"/>
        </w:rPr>
      </w:pPr>
    </w:p>
    <w:p w14:paraId="03F7D081" w14:textId="77777777" w:rsidR="00B71611" w:rsidRPr="00535126" w:rsidRDefault="00B71611" w:rsidP="00B71611">
      <w:pPr>
        <w:spacing w:after="0"/>
        <w:jc w:val="both"/>
        <w:rPr>
          <w:rFonts w:cs="Arial"/>
          <w:sz w:val="20"/>
          <w:szCs w:val="20"/>
        </w:rPr>
      </w:pPr>
      <w:r w:rsidRPr="00535126">
        <w:rPr>
          <w:rFonts w:cs="Arial"/>
          <w:sz w:val="20"/>
          <w:szCs w:val="20"/>
        </w:rPr>
        <w:t xml:space="preserve">1. Pridobiti zanesljive podatke za analizo </w:t>
      </w:r>
      <w:proofErr w:type="spellStart"/>
      <w:r w:rsidRPr="00535126">
        <w:rPr>
          <w:rFonts w:cs="Arial"/>
          <w:sz w:val="20"/>
          <w:szCs w:val="20"/>
        </w:rPr>
        <w:t>okoljskega</w:t>
      </w:r>
      <w:proofErr w:type="spellEnd"/>
      <w:r w:rsidRPr="00535126">
        <w:rPr>
          <w:rFonts w:cs="Arial"/>
          <w:sz w:val="20"/>
          <w:szCs w:val="20"/>
        </w:rPr>
        <w:t xml:space="preserve"> tveganja po kriteriju vir onesnaženja, pot onesnaženja, recipienti in ocena verjetnosti ter posledice. </w:t>
      </w:r>
    </w:p>
    <w:p w14:paraId="659F729F" w14:textId="77777777" w:rsidR="00B71611" w:rsidRPr="00535126" w:rsidRDefault="00B71611" w:rsidP="00B71611">
      <w:pPr>
        <w:spacing w:after="0"/>
        <w:jc w:val="both"/>
        <w:rPr>
          <w:rFonts w:cs="Arial"/>
          <w:sz w:val="20"/>
          <w:szCs w:val="20"/>
        </w:rPr>
      </w:pPr>
    </w:p>
    <w:p w14:paraId="5506A779" w14:textId="77777777" w:rsidR="00B71611" w:rsidRPr="00535126" w:rsidRDefault="00B71611" w:rsidP="00B71611">
      <w:pPr>
        <w:spacing w:after="0"/>
        <w:jc w:val="both"/>
        <w:rPr>
          <w:rFonts w:cs="Arial"/>
          <w:sz w:val="20"/>
          <w:szCs w:val="20"/>
        </w:rPr>
      </w:pPr>
      <w:r w:rsidRPr="00535126">
        <w:rPr>
          <w:rFonts w:cs="Arial"/>
          <w:sz w:val="20"/>
          <w:szCs w:val="20"/>
        </w:rPr>
        <w:t>2. Pridobiti manjkajoče geološko-</w:t>
      </w:r>
      <w:proofErr w:type="spellStart"/>
      <w:r w:rsidRPr="00535126">
        <w:rPr>
          <w:rFonts w:cs="Arial"/>
          <w:sz w:val="20"/>
          <w:szCs w:val="20"/>
        </w:rPr>
        <w:t>geotehnične</w:t>
      </w:r>
      <w:proofErr w:type="spellEnd"/>
      <w:r w:rsidRPr="00535126">
        <w:rPr>
          <w:rFonts w:cs="Arial"/>
          <w:sz w:val="20"/>
          <w:szCs w:val="20"/>
        </w:rPr>
        <w:t xml:space="preserve"> in hidrološke podatke za izdelavo nadaljnjih faz projektov za </w:t>
      </w:r>
      <w:proofErr w:type="spellStart"/>
      <w:r w:rsidRPr="00535126">
        <w:rPr>
          <w:rFonts w:cs="Arial"/>
          <w:sz w:val="20"/>
          <w:szCs w:val="20"/>
        </w:rPr>
        <w:t>okoljsko</w:t>
      </w:r>
      <w:proofErr w:type="spellEnd"/>
      <w:r w:rsidRPr="00535126">
        <w:rPr>
          <w:rFonts w:cs="Arial"/>
          <w:sz w:val="20"/>
          <w:szCs w:val="20"/>
        </w:rPr>
        <w:t xml:space="preserve"> sanacijo. </w:t>
      </w:r>
    </w:p>
    <w:p w14:paraId="3244B830" w14:textId="77777777" w:rsidR="00B71611" w:rsidRPr="00535126" w:rsidRDefault="00B71611" w:rsidP="00B71611">
      <w:pPr>
        <w:spacing w:after="0"/>
        <w:jc w:val="both"/>
        <w:rPr>
          <w:rFonts w:cs="Arial"/>
          <w:sz w:val="20"/>
          <w:szCs w:val="20"/>
        </w:rPr>
      </w:pPr>
    </w:p>
    <w:p w14:paraId="7B53B926" w14:textId="15CE794B" w:rsidR="00B71611" w:rsidRPr="00535126" w:rsidRDefault="00B71611" w:rsidP="00B71611">
      <w:pPr>
        <w:spacing w:after="0"/>
        <w:jc w:val="both"/>
        <w:rPr>
          <w:rFonts w:cs="Arial"/>
          <w:sz w:val="20"/>
          <w:szCs w:val="20"/>
        </w:rPr>
      </w:pPr>
      <w:r w:rsidRPr="00535126">
        <w:rPr>
          <w:rFonts w:cs="Arial"/>
          <w:sz w:val="20"/>
          <w:szCs w:val="20"/>
        </w:rPr>
        <w:t>3. Odpraviti nezanesljivosti, ki izvirajo iz že izvedenih raziskav na območju v zadnji</w:t>
      </w:r>
      <w:r w:rsidR="00DF00BA">
        <w:rPr>
          <w:rFonts w:cs="Arial"/>
          <w:sz w:val="20"/>
          <w:szCs w:val="20"/>
        </w:rPr>
        <w:t>h</w:t>
      </w:r>
      <w:r w:rsidRPr="00535126">
        <w:rPr>
          <w:rFonts w:cs="Arial"/>
          <w:sz w:val="20"/>
          <w:szCs w:val="20"/>
        </w:rPr>
        <w:t xml:space="preserve"> 25 letih,</w:t>
      </w:r>
    </w:p>
    <w:p w14:paraId="70A10D7F" w14:textId="77777777" w:rsidR="00B71611" w:rsidRPr="00535126" w:rsidRDefault="00B71611" w:rsidP="00B71611">
      <w:pPr>
        <w:spacing w:after="0"/>
        <w:jc w:val="both"/>
        <w:rPr>
          <w:rFonts w:cs="Arial"/>
          <w:sz w:val="20"/>
          <w:szCs w:val="20"/>
        </w:rPr>
      </w:pPr>
    </w:p>
    <w:p w14:paraId="55F2F218" w14:textId="77777777" w:rsidR="00B71611" w:rsidRPr="00535126" w:rsidRDefault="00B71611" w:rsidP="00B71611">
      <w:pPr>
        <w:spacing w:after="0"/>
        <w:jc w:val="both"/>
        <w:rPr>
          <w:rFonts w:cs="Arial"/>
          <w:sz w:val="20"/>
          <w:szCs w:val="20"/>
        </w:rPr>
      </w:pPr>
      <w:r w:rsidRPr="00535126">
        <w:rPr>
          <w:rFonts w:cs="Arial"/>
          <w:sz w:val="20"/>
          <w:szCs w:val="20"/>
        </w:rPr>
        <w:t xml:space="preserve">4. Pridobiti manjkajoče podatke o širjenju onesnaževal s podzemno in površinsko vodo iz Stare Cinkarne v okolje oz. do potencialnih prejemnikov. </w:t>
      </w:r>
    </w:p>
    <w:p w14:paraId="62D5FD72" w14:textId="77777777" w:rsidR="00B71611" w:rsidRPr="00535126" w:rsidRDefault="00B71611" w:rsidP="00B71611">
      <w:pPr>
        <w:spacing w:after="0"/>
        <w:jc w:val="both"/>
        <w:rPr>
          <w:rFonts w:cs="Arial"/>
          <w:sz w:val="20"/>
          <w:szCs w:val="20"/>
        </w:rPr>
      </w:pPr>
    </w:p>
    <w:p w14:paraId="643E7655" w14:textId="77777777" w:rsidR="00B71611" w:rsidRPr="00535126" w:rsidRDefault="00B71611" w:rsidP="00B71611">
      <w:pPr>
        <w:spacing w:after="0"/>
        <w:jc w:val="both"/>
        <w:rPr>
          <w:rFonts w:cs="Arial"/>
          <w:sz w:val="20"/>
          <w:szCs w:val="20"/>
        </w:rPr>
      </w:pPr>
      <w:r w:rsidRPr="00535126">
        <w:rPr>
          <w:rFonts w:cs="Arial"/>
          <w:sz w:val="20"/>
          <w:szCs w:val="20"/>
        </w:rPr>
        <w:t xml:space="preserve">5. Pridobiti manjkajoče podatke za zakonsko predpisane </w:t>
      </w:r>
      <w:proofErr w:type="spellStart"/>
      <w:r w:rsidRPr="00535126">
        <w:rPr>
          <w:rFonts w:cs="Arial"/>
          <w:sz w:val="20"/>
          <w:szCs w:val="20"/>
        </w:rPr>
        <w:t>okoljske</w:t>
      </w:r>
      <w:proofErr w:type="spellEnd"/>
      <w:r w:rsidRPr="00535126">
        <w:rPr>
          <w:rFonts w:cs="Arial"/>
          <w:sz w:val="20"/>
          <w:szCs w:val="20"/>
        </w:rPr>
        <w:t xml:space="preserve"> presoje in druga soglasja /dovoljenja, za katere se bo izkazala potreba v višjih fazah projekta. </w:t>
      </w:r>
    </w:p>
    <w:p w14:paraId="042DBB2E" w14:textId="77777777" w:rsidR="00B71611" w:rsidRPr="00535126" w:rsidRDefault="00B71611" w:rsidP="00B71611">
      <w:pPr>
        <w:spacing w:after="0"/>
        <w:jc w:val="both"/>
        <w:rPr>
          <w:rFonts w:cs="Arial"/>
          <w:sz w:val="20"/>
          <w:szCs w:val="20"/>
        </w:rPr>
      </w:pPr>
    </w:p>
    <w:p w14:paraId="4B4E7F22" w14:textId="5908F80E" w:rsidR="00B71611" w:rsidRPr="00535126" w:rsidRDefault="00B71611" w:rsidP="00B71611">
      <w:pPr>
        <w:spacing w:after="0"/>
        <w:jc w:val="both"/>
        <w:rPr>
          <w:rFonts w:cs="Arial"/>
          <w:sz w:val="20"/>
          <w:szCs w:val="20"/>
        </w:rPr>
      </w:pPr>
      <w:r w:rsidRPr="00535126">
        <w:rPr>
          <w:rFonts w:cs="Arial"/>
          <w:sz w:val="20"/>
          <w:szCs w:val="20"/>
        </w:rPr>
        <w:t>6. Raziskave z vrtanjem (</w:t>
      </w:r>
      <w:proofErr w:type="spellStart"/>
      <w:r w:rsidR="00DF00BA">
        <w:rPr>
          <w:rFonts w:cs="Arial"/>
          <w:sz w:val="20"/>
          <w:szCs w:val="20"/>
        </w:rPr>
        <w:t>piezometrične</w:t>
      </w:r>
      <w:proofErr w:type="spellEnd"/>
      <w:r w:rsidR="00DF00BA">
        <w:rPr>
          <w:rFonts w:cs="Arial"/>
          <w:sz w:val="20"/>
          <w:szCs w:val="20"/>
        </w:rPr>
        <w:t xml:space="preserve"> </w:t>
      </w:r>
      <w:r w:rsidRPr="00535126">
        <w:rPr>
          <w:rFonts w:cs="Arial"/>
          <w:sz w:val="20"/>
          <w:szCs w:val="20"/>
        </w:rPr>
        <w:t xml:space="preserve">vrtine) izkoristiti za pridobitev preliminarnih </w:t>
      </w:r>
      <w:proofErr w:type="spellStart"/>
      <w:r w:rsidRPr="00535126">
        <w:rPr>
          <w:rFonts w:cs="Arial"/>
          <w:sz w:val="20"/>
          <w:szCs w:val="20"/>
        </w:rPr>
        <w:t>geotehničnih</w:t>
      </w:r>
      <w:proofErr w:type="spellEnd"/>
      <w:r w:rsidRPr="00535126">
        <w:rPr>
          <w:rFonts w:cs="Arial"/>
          <w:sz w:val="20"/>
          <w:szCs w:val="20"/>
        </w:rPr>
        <w:t xml:space="preserve"> podatkov, pomembnih za izračune stabilnosti in temeljenje objektov v primeru, če pride do spremembe namembnosti območja.</w:t>
      </w:r>
    </w:p>
    <w:p w14:paraId="1D70168B" w14:textId="77777777" w:rsidR="00B71611" w:rsidRPr="00535126" w:rsidRDefault="00B71611" w:rsidP="00B71611">
      <w:pPr>
        <w:spacing w:after="0" w:line="240" w:lineRule="auto"/>
        <w:jc w:val="both"/>
        <w:rPr>
          <w:rFonts w:cs="Arial"/>
          <w:b/>
          <w:bCs/>
          <w:sz w:val="20"/>
          <w:szCs w:val="20"/>
        </w:rPr>
      </w:pPr>
    </w:p>
    <w:p w14:paraId="463AEE61" w14:textId="77777777" w:rsidR="00466FC4" w:rsidRPr="00535126" w:rsidRDefault="00466FC4" w:rsidP="00B71611">
      <w:pPr>
        <w:spacing w:after="0" w:line="240" w:lineRule="auto"/>
        <w:jc w:val="both"/>
        <w:rPr>
          <w:rFonts w:cs="Arial"/>
          <w:b/>
          <w:bCs/>
          <w:sz w:val="20"/>
          <w:szCs w:val="20"/>
        </w:rPr>
      </w:pPr>
    </w:p>
    <w:p w14:paraId="701D8824" w14:textId="09CB61FF" w:rsidR="00B71611" w:rsidRPr="00535126" w:rsidRDefault="00B71611" w:rsidP="00B71611">
      <w:pPr>
        <w:pStyle w:val="Default"/>
        <w:jc w:val="both"/>
        <w:rPr>
          <w:rFonts w:ascii="Arial" w:hAnsi="Arial" w:cs="Arial"/>
          <w:color w:val="auto"/>
          <w:sz w:val="20"/>
          <w:szCs w:val="20"/>
        </w:rPr>
      </w:pPr>
      <w:r w:rsidRPr="00535126">
        <w:rPr>
          <w:rFonts w:ascii="Arial" w:hAnsi="Arial" w:cs="Arial"/>
          <w:color w:val="auto"/>
          <w:sz w:val="20"/>
          <w:szCs w:val="20"/>
        </w:rPr>
        <w:t xml:space="preserve">Predmet </w:t>
      </w:r>
      <w:r w:rsidR="007717D3">
        <w:rPr>
          <w:rFonts w:ascii="Arial" w:hAnsi="Arial" w:cs="Arial"/>
          <w:color w:val="auto"/>
          <w:sz w:val="20"/>
          <w:szCs w:val="20"/>
        </w:rPr>
        <w:t>javnega naročila</w:t>
      </w:r>
      <w:r w:rsidRPr="00535126">
        <w:rPr>
          <w:rFonts w:ascii="Arial" w:hAnsi="Arial" w:cs="Arial"/>
          <w:color w:val="auto"/>
          <w:sz w:val="20"/>
          <w:szCs w:val="20"/>
        </w:rPr>
        <w:t xml:space="preserve"> je izvedba sledečih aktivnosti:</w:t>
      </w:r>
    </w:p>
    <w:p w14:paraId="37FCCF61" w14:textId="77777777" w:rsidR="00B71611" w:rsidRPr="00535126" w:rsidRDefault="00B71611" w:rsidP="00B71611">
      <w:pPr>
        <w:pStyle w:val="Default"/>
        <w:jc w:val="both"/>
        <w:rPr>
          <w:rFonts w:ascii="Arial" w:hAnsi="Arial" w:cs="Arial"/>
          <w:color w:val="auto"/>
          <w:sz w:val="20"/>
          <w:szCs w:val="20"/>
        </w:rPr>
      </w:pPr>
    </w:p>
    <w:p w14:paraId="78AC9147" w14:textId="6F97B218" w:rsidR="00B71611" w:rsidRPr="00535126" w:rsidRDefault="00DF00BA" w:rsidP="00B71611">
      <w:pPr>
        <w:pStyle w:val="Default"/>
        <w:numPr>
          <w:ilvl w:val="0"/>
          <w:numId w:val="17"/>
        </w:numPr>
        <w:jc w:val="both"/>
        <w:rPr>
          <w:rFonts w:ascii="Arial" w:hAnsi="Arial" w:cs="Arial"/>
          <w:color w:val="auto"/>
          <w:sz w:val="20"/>
          <w:szCs w:val="20"/>
        </w:rPr>
      </w:pPr>
      <w:r>
        <w:rPr>
          <w:rFonts w:ascii="Arial" w:hAnsi="Arial" w:cs="Arial"/>
          <w:color w:val="auto"/>
          <w:sz w:val="20"/>
          <w:szCs w:val="20"/>
        </w:rPr>
        <w:t>P</w:t>
      </w:r>
      <w:r w:rsidR="00B71611" w:rsidRPr="00535126">
        <w:rPr>
          <w:rFonts w:ascii="Arial" w:hAnsi="Arial" w:cs="Arial"/>
          <w:color w:val="auto"/>
          <w:sz w:val="20"/>
          <w:szCs w:val="20"/>
        </w:rPr>
        <w:t xml:space="preserve">regled </w:t>
      </w:r>
      <w:proofErr w:type="spellStart"/>
      <w:r>
        <w:rPr>
          <w:rFonts w:ascii="Arial" w:hAnsi="Arial" w:cs="Arial"/>
          <w:color w:val="auto"/>
          <w:sz w:val="20"/>
          <w:szCs w:val="20"/>
        </w:rPr>
        <w:t>literaturnih</w:t>
      </w:r>
      <w:proofErr w:type="spellEnd"/>
      <w:r>
        <w:rPr>
          <w:rFonts w:ascii="Arial" w:hAnsi="Arial" w:cs="Arial"/>
          <w:color w:val="auto"/>
          <w:sz w:val="20"/>
          <w:szCs w:val="20"/>
        </w:rPr>
        <w:t xml:space="preserve"> </w:t>
      </w:r>
      <w:r w:rsidR="00B71611" w:rsidRPr="00535126">
        <w:rPr>
          <w:rFonts w:ascii="Arial" w:hAnsi="Arial" w:cs="Arial"/>
          <w:color w:val="auto"/>
          <w:sz w:val="20"/>
          <w:szCs w:val="20"/>
        </w:rPr>
        <w:t xml:space="preserve">podatkov, umestitev vrtin 1 faze geomehanskih vrtin in </w:t>
      </w:r>
      <w:proofErr w:type="spellStart"/>
      <w:r w:rsidR="00B71611" w:rsidRPr="00535126">
        <w:rPr>
          <w:rFonts w:ascii="Arial" w:hAnsi="Arial" w:cs="Arial"/>
          <w:color w:val="auto"/>
          <w:sz w:val="20"/>
          <w:szCs w:val="20"/>
        </w:rPr>
        <w:t>piezometričnih</w:t>
      </w:r>
      <w:proofErr w:type="spellEnd"/>
      <w:r w:rsidR="00B71611" w:rsidRPr="00535126">
        <w:rPr>
          <w:rFonts w:ascii="Arial" w:hAnsi="Arial" w:cs="Arial"/>
          <w:color w:val="auto"/>
          <w:sz w:val="20"/>
          <w:szCs w:val="20"/>
        </w:rPr>
        <w:t xml:space="preserve"> vrtin </w:t>
      </w:r>
    </w:p>
    <w:p w14:paraId="0F4E5738" w14:textId="77777777" w:rsidR="00B71611" w:rsidRPr="00535126" w:rsidRDefault="00B71611" w:rsidP="00B71611">
      <w:pPr>
        <w:pStyle w:val="Default"/>
        <w:numPr>
          <w:ilvl w:val="0"/>
          <w:numId w:val="17"/>
        </w:numPr>
        <w:jc w:val="both"/>
        <w:rPr>
          <w:rFonts w:ascii="Arial" w:hAnsi="Arial" w:cs="Arial"/>
          <w:color w:val="auto"/>
          <w:sz w:val="20"/>
          <w:szCs w:val="20"/>
        </w:rPr>
      </w:pPr>
      <w:r w:rsidRPr="00535126">
        <w:rPr>
          <w:rFonts w:ascii="Arial" w:hAnsi="Arial" w:cs="Arial"/>
          <w:color w:val="auto"/>
          <w:sz w:val="20"/>
          <w:szCs w:val="20"/>
        </w:rPr>
        <w:t xml:space="preserve">Pregled stanja obstoječih </w:t>
      </w:r>
      <w:proofErr w:type="spellStart"/>
      <w:r w:rsidRPr="00535126">
        <w:rPr>
          <w:rFonts w:ascii="Arial" w:hAnsi="Arial" w:cs="Arial"/>
          <w:color w:val="auto"/>
          <w:sz w:val="20"/>
          <w:szCs w:val="20"/>
        </w:rPr>
        <w:t>piezometrov</w:t>
      </w:r>
      <w:proofErr w:type="spellEnd"/>
      <w:r w:rsidRPr="00535126">
        <w:rPr>
          <w:rFonts w:ascii="Arial" w:hAnsi="Arial" w:cs="Arial"/>
          <w:color w:val="auto"/>
          <w:sz w:val="20"/>
          <w:szCs w:val="20"/>
        </w:rPr>
        <w:t xml:space="preserve"> in njihova reaktivacija </w:t>
      </w:r>
    </w:p>
    <w:p w14:paraId="4B74ADB9" w14:textId="77777777" w:rsidR="00B71611" w:rsidRPr="00535126" w:rsidRDefault="00B71611" w:rsidP="00B71611">
      <w:pPr>
        <w:pStyle w:val="Default"/>
        <w:numPr>
          <w:ilvl w:val="0"/>
          <w:numId w:val="17"/>
        </w:numPr>
        <w:jc w:val="both"/>
        <w:rPr>
          <w:rFonts w:ascii="Arial" w:hAnsi="Arial" w:cs="Arial"/>
          <w:color w:val="auto"/>
          <w:sz w:val="20"/>
          <w:szCs w:val="20"/>
        </w:rPr>
      </w:pPr>
      <w:r w:rsidRPr="00535126">
        <w:rPr>
          <w:rFonts w:ascii="Arial" w:hAnsi="Arial" w:cs="Arial"/>
          <w:color w:val="auto"/>
          <w:sz w:val="20"/>
          <w:szCs w:val="20"/>
        </w:rPr>
        <w:t xml:space="preserve">Izvedba geomehanskih vrtin (prva faza) in </w:t>
      </w:r>
      <w:proofErr w:type="spellStart"/>
      <w:r w:rsidRPr="00535126">
        <w:rPr>
          <w:rFonts w:ascii="Arial" w:hAnsi="Arial" w:cs="Arial"/>
          <w:color w:val="auto"/>
          <w:sz w:val="20"/>
          <w:szCs w:val="20"/>
        </w:rPr>
        <w:t>piezometričnih</w:t>
      </w:r>
      <w:proofErr w:type="spellEnd"/>
      <w:r w:rsidRPr="00535126">
        <w:rPr>
          <w:rFonts w:ascii="Arial" w:hAnsi="Arial" w:cs="Arial"/>
          <w:color w:val="auto"/>
          <w:sz w:val="20"/>
          <w:szCs w:val="20"/>
        </w:rPr>
        <w:t xml:space="preserve"> vrtin </w:t>
      </w:r>
    </w:p>
    <w:p w14:paraId="56397CC1" w14:textId="77777777" w:rsidR="00B71611" w:rsidRPr="00535126" w:rsidRDefault="00B71611" w:rsidP="00B71611">
      <w:pPr>
        <w:pStyle w:val="Default"/>
        <w:numPr>
          <w:ilvl w:val="0"/>
          <w:numId w:val="17"/>
        </w:numPr>
        <w:jc w:val="both"/>
        <w:rPr>
          <w:rFonts w:ascii="Arial" w:hAnsi="Arial" w:cs="Arial"/>
          <w:color w:val="auto"/>
          <w:sz w:val="20"/>
          <w:szCs w:val="20"/>
        </w:rPr>
      </w:pPr>
      <w:r w:rsidRPr="00535126">
        <w:rPr>
          <w:rFonts w:ascii="Arial" w:hAnsi="Arial" w:cs="Arial"/>
          <w:color w:val="auto"/>
          <w:sz w:val="20"/>
          <w:szCs w:val="20"/>
        </w:rPr>
        <w:t xml:space="preserve">Izvedba prvih meritev površinskih in podzemnih vod </w:t>
      </w:r>
    </w:p>
    <w:p w14:paraId="7673DD30" w14:textId="77777777" w:rsidR="00B71611" w:rsidRDefault="00B71611" w:rsidP="00B71611">
      <w:pPr>
        <w:pStyle w:val="Default"/>
        <w:numPr>
          <w:ilvl w:val="0"/>
          <w:numId w:val="17"/>
        </w:numPr>
        <w:jc w:val="both"/>
        <w:rPr>
          <w:rFonts w:ascii="Arial" w:hAnsi="Arial" w:cs="Arial"/>
          <w:color w:val="auto"/>
          <w:sz w:val="20"/>
          <w:szCs w:val="20"/>
        </w:rPr>
      </w:pPr>
      <w:r w:rsidRPr="00535126">
        <w:rPr>
          <w:rFonts w:ascii="Arial" w:hAnsi="Arial" w:cs="Arial"/>
          <w:color w:val="auto"/>
          <w:sz w:val="20"/>
          <w:szCs w:val="20"/>
        </w:rPr>
        <w:t xml:space="preserve">Izvedba ERT meritev </w:t>
      </w:r>
    </w:p>
    <w:p w14:paraId="55F97BEA" w14:textId="77777777" w:rsidR="00B71611" w:rsidRPr="00535126" w:rsidRDefault="00B71611" w:rsidP="00B71611">
      <w:pPr>
        <w:pStyle w:val="Default"/>
        <w:numPr>
          <w:ilvl w:val="0"/>
          <w:numId w:val="17"/>
        </w:numPr>
        <w:jc w:val="both"/>
        <w:rPr>
          <w:rFonts w:ascii="Arial" w:hAnsi="Arial" w:cs="Arial"/>
          <w:color w:val="auto"/>
          <w:sz w:val="20"/>
          <w:szCs w:val="20"/>
        </w:rPr>
      </w:pPr>
      <w:r w:rsidRPr="00535126">
        <w:rPr>
          <w:rFonts w:ascii="Arial" w:hAnsi="Arial" w:cs="Arial"/>
          <w:color w:val="auto"/>
          <w:sz w:val="20"/>
          <w:szCs w:val="20"/>
        </w:rPr>
        <w:t>Izvedba geomehanskih vrtin (druga faza)</w:t>
      </w:r>
    </w:p>
    <w:p w14:paraId="5F13950D" w14:textId="77777777" w:rsidR="00B71611" w:rsidRDefault="00B71611" w:rsidP="00B71611">
      <w:pPr>
        <w:pStyle w:val="Default"/>
        <w:numPr>
          <w:ilvl w:val="0"/>
          <w:numId w:val="17"/>
        </w:numPr>
        <w:jc w:val="both"/>
        <w:rPr>
          <w:rFonts w:ascii="Arial" w:hAnsi="Arial" w:cs="Arial"/>
          <w:color w:val="auto"/>
          <w:sz w:val="20"/>
          <w:szCs w:val="20"/>
        </w:rPr>
      </w:pPr>
      <w:r w:rsidRPr="00535126">
        <w:rPr>
          <w:rFonts w:ascii="Arial" w:hAnsi="Arial" w:cs="Arial"/>
          <w:color w:val="auto"/>
          <w:sz w:val="20"/>
          <w:szCs w:val="20"/>
        </w:rPr>
        <w:t xml:space="preserve">Izvedba GPR meritev </w:t>
      </w:r>
    </w:p>
    <w:p w14:paraId="38A08B13" w14:textId="77777777" w:rsidR="008351C2" w:rsidRPr="00535126" w:rsidRDefault="008351C2" w:rsidP="008351C2">
      <w:pPr>
        <w:pStyle w:val="Default"/>
        <w:numPr>
          <w:ilvl w:val="0"/>
          <w:numId w:val="17"/>
        </w:numPr>
        <w:jc w:val="both"/>
        <w:rPr>
          <w:rFonts w:ascii="Arial" w:hAnsi="Arial" w:cs="Arial"/>
          <w:color w:val="auto"/>
          <w:sz w:val="20"/>
          <w:szCs w:val="20"/>
        </w:rPr>
      </w:pPr>
      <w:r>
        <w:rPr>
          <w:rFonts w:ascii="Arial" w:hAnsi="Arial" w:cs="Arial"/>
          <w:color w:val="auto"/>
          <w:sz w:val="20"/>
          <w:szCs w:val="20"/>
        </w:rPr>
        <w:t>Izdelati IDR</w:t>
      </w:r>
    </w:p>
    <w:p w14:paraId="0D49F3C9" w14:textId="77777777" w:rsidR="00B71611" w:rsidRDefault="00B71611" w:rsidP="00B71611">
      <w:pPr>
        <w:pStyle w:val="Default"/>
        <w:numPr>
          <w:ilvl w:val="0"/>
          <w:numId w:val="17"/>
        </w:numPr>
        <w:jc w:val="both"/>
        <w:rPr>
          <w:rFonts w:ascii="Arial" w:hAnsi="Arial" w:cs="Arial"/>
          <w:color w:val="auto"/>
          <w:sz w:val="20"/>
          <w:szCs w:val="20"/>
        </w:rPr>
      </w:pPr>
      <w:r w:rsidRPr="00535126">
        <w:rPr>
          <w:rFonts w:ascii="Arial" w:hAnsi="Arial" w:cs="Arial"/>
          <w:color w:val="auto"/>
          <w:sz w:val="20"/>
          <w:szCs w:val="20"/>
        </w:rPr>
        <w:t xml:space="preserve">Ocena odpadka </w:t>
      </w:r>
    </w:p>
    <w:p w14:paraId="6792320C" w14:textId="4872D6B7" w:rsidR="00471A91" w:rsidRDefault="003E2E57" w:rsidP="00B71611">
      <w:pPr>
        <w:pStyle w:val="Default"/>
        <w:numPr>
          <w:ilvl w:val="0"/>
          <w:numId w:val="17"/>
        </w:numPr>
        <w:jc w:val="both"/>
        <w:rPr>
          <w:rFonts w:ascii="Arial" w:hAnsi="Arial" w:cs="Arial"/>
          <w:color w:val="auto"/>
          <w:sz w:val="20"/>
          <w:szCs w:val="20"/>
        </w:rPr>
      </w:pPr>
      <w:r>
        <w:rPr>
          <w:rFonts w:ascii="Arial" w:hAnsi="Arial" w:cs="Arial"/>
          <w:color w:val="auto"/>
          <w:sz w:val="20"/>
          <w:szCs w:val="20"/>
        </w:rPr>
        <w:t>Kemijske analize</w:t>
      </w:r>
      <w:r w:rsidR="00DF00BA">
        <w:rPr>
          <w:rFonts w:ascii="Arial" w:hAnsi="Arial" w:cs="Arial"/>
          <w:color w:val="auto"/>
          <w:sz w:val="20"/>
          <w:szCs w:val="20"/>
        </w:rPr>
        <w:t xml:space="preserve"> 3 (treh) </w:t>
      </w:r>
      <w:r>
        <w:rPr>
          <w:rFonts w:ascii="Arial" w:hAnsi="Arial" w:cs="Arial"/>
          <w:color w:val="auto"/>
          <w:sz w:val="20"/>
          <w:szCs w:val="20"/>
        </w:rPr>
        <w:t>kompozitnih vzorcev</w:t>
      </w:r>
    </w:p>
    <w:p w14:paraId="62222339" w14:textId="17E217B6" w:rsidR="003E2E57" w:rsidRPr="00535126" w:rsidRDefault="003E2E57" w:rsidP="00B71611">
      <w:pPr>
        <w:pStyle w:val="Default"/>
        <w:numPr>
          <w:ilvl w:val="0"/>
          <w:numId w:val="17"/>
        </w:numPr>
        <w:jc w:val="both"/>
        <w:rPr>
          <w:rFonts w:ascii="Arial" w:hAnsi="Arial" w:cs="Arial"/>
          <w:color w:val="auto"/>
          <w:sz w:val="20"/>
          <w:szCs w:val="20"/>
        </w:rPr>
      </w:pPr>
      <w:r>
        <w:rPr>
          <w:rFonts w:ascii="Arial" w:hAnsi="Arial" w:cs="Arial"/>
          <w:color w:val="auto"/>
          <w:sz w:val="20"/>
          <w:szCs w:val="20"/>
        </w:rPr>
        <w:t xml:space="preserve">Priprava receptur za </w:t>
      </w:r>
      <w:proofErr w:type="spellStart"/>
      <w:r>
        <w:rPr>
          <w:rFonts w:ascii="Arial" w:hAnsi="Arial" w:cs="Arial"/>
          <w:color w:val="auto"/>
          <w:sz w:val="20"/>
          <w:szCs w:val="20"/>
        </w:rPr>
        <w:t>remediacijo</w:t>
      </w:r>
      <w:proofErr w:type="spellEnd"/>
    </w:p>
    <w:p w14:paraId="691A1440" w14:textId="7C3233CB" w:rsidR="00B71611" w:rsidRPr="00535126" w:rsidRDefault="00B71611" w:rsidP="00B71611">
      <w:pPr>
        <w:pStyle w:val="Default"/>
        <w:numPr>
          <w:ilvl w:val="0"/>
          <w:numId w:val="17"/>
        </w:numPr>
        <w:jc w:val="both"/>
        <w:rPr>
          <w:rFonts w:ascii="Arial" w:hAnsi="Arial" w:cs="Arial"/>
          <w:color w:val="auto"/>
          <w:sz w:val="20"/>
          <w:szCs w:val="20"/>
        </w:rPr>
      </w:pPr>
      <w:r w:rsidRPr="00535126">
        <w:rPr>
          <w:rFonts w:ascii="Arial" w:hAnsi="Arial" w:cs="Arial"/>
          <w:color w:val="auto"/>
          <w:sz w:val="20"/>
          <w:szCs w:val="20"/>
        </w:rPr>
        <w:t xml:space="preserve">Predaja </w:t>
      </w:r>
      <w:r w:rsidR="00471A91">
        <w:rPr>
          <w:rFonts w:ascii="Arial" w:hAnsi="Arial" w:cs="Arial"/>
          <w:color w:val="auto"/>
          <w:sz w:val="20"/>
          <w:szCs w:val="20"/>
        </w:rPr>
        <w:t xml:space="preserve">GGHG </w:t>
      </w:r>
      <w:r w:rsidRPr="00535126">
        <w:rPr>
          <w:rFonts w:ascii="Arial" w:hAnsi="Arial" w:cs="Arial"/>
          <w:color w:val="auto"/>
          <w:sz w:val="20"/>
          <w:szCs w:val="20"/>
        </w:rPr>
        <w:t xml:space="preserve">elaborata v recenzijo </w:t>
      </w:r>
    </w:p>
    <w:p w14:paraId="2887B7DD" w14:textId="0B23CEE0" w:rsidR="00B71611" w:rsidRDefault="00B71611" w:rsidP="00B71611">
      <w:pPr>
        <w:pStyle w:val="Default"/>
        <w:numPr>
          <w:ilvl w:val="0"/>
          <w:numId w:val="17"/>
        </w:numPr>
        <w:jc w:val="both"/>
        <w:rPr>
          <w:rFonts w:ascii="Arial" w:hAnsi="Arial" w:cs="Arial"/>
          <w:color w:val="auto"/>
          <w:sz w:val="20"/>
          <w:szCs w:val="20"/>
        </w:rPr>
      </w:pPr>
      <w:r w:rsidRPr="00535126">
        <w:rPr>
          <w:rFonts w:ascii="Arial" w:hAnsi="Arial" w:cs="Arial"/>
          <w:color w:val="auto"/>
          <w:sz w:val="20"/>
          <w:szCs w:val="20"/>
        </w:rPr>
        <w:t xml:space="preserve">Predaja </w:t>
      </w:r>
      <w:r w:rsidR="00471A91">
        <w:rPr>
          <w:rFonts w:ascii="Arial" w:hAnsi="Arial" w:cs="Arial"/>
          <w:color w:val="auto"/>
          <w:sz w:val="20"/>
          <w:szCs w:val="20"/>
        </w:rPr>
        <w:t xml:space="preserve">GGHG </w:t>
      </w:r>
      <w:r w:rsidRPr="00535126">
        <w:rPr>
          <w:rFonts w:ascii="Arial" w:hAnsi="Arial" w:cs="Arial"/>
          <w:color w:val="auto"/>
          <w:sz w:val="20"/>
          <w:szCs w:val="20"/>
        </w:rPr>
        <w:t>elaborata po recenziji</w:t>
      </w:r>
    </w:p>
    <w:p w14:paraId="73B351B0" w14:textId="438ED136" w:rsidR="008351C2" w:rsidRDefault="00471A91" w:rsidP="00B71611">
      <w:pPr>
        <w:pStyle w:val="Default"/>
        <w:numPr>
          <w:ilvl w:val="0"/>
          <w:numId w:val="17"/>
        </w:numPr>
        <w:jc w:val="both"/>
        <w:rPr>
          <w:rFonts w:ascii="Arial" w:hAnsi="Arial" w:cs="Arial"/>
          <w:color w:val="auto"/>
          <w:sz w:val="20"/>
          <w:szCs w:val="20"/>
        </w:rPr>
      </w:pPr>
      <w:r>
        <w:rPr>
          <w:rFonts w:ascii="Arial" w:hAnsi="Arial" w:cs="Arial"/>
          <w:color w:val="auto"/>
          <w:sz w:val="20"/>
          <w:szCs w:val="20"/>
        </w:rPr>
        <w:lastRenderedPageBreak/>
        <w:t>Izdelava</w:t>
      </w:r>
      <w:r w:rsidR="008351C2">
        <w:rPr>
          <w:rFonts w:ascii="Arial" w:hAnsi="Arial" w:cs="Arial"/>
          <w:color w:val="auto"/>
          <w:sz w:val="20"/>
          <w:szCs w:val="20"/>
        </w:rPr>
        <w:t xml:space="preserve"> IDZ</w:t>
      </w:r>
    </w:p>
    <w:p w14:paraId="364577B4" w14:textId="6FC14B93" w:rsidR="008351C2" w:rsidRDefault="00471A91" w:rsidP="00B71611">
      <w:pPr>
        <w:pStyle w:val="Default"/>
        <w:numPr>
          <w:ilvl w:val="0"/>
          <w:numId w:val="17"/>
        </w:numPr>
        <w:jc w:val="both"/>
        <w:rPr>
          <w:rFonts w:ascii="Arial" w:hAnsi="Arial" w:cs="Arial"/>
          <w:color w:val="auto"/>
          <w:sz w:val="20"/>
          <w:szCs w:val="20"/>
        </w:rPr>
      </w:pPr>
      <w:r>
        <w:rPr>
          <w:rFonts w:ascii="Arial" w:hAnsi="Arial" w:cs="Arial"/>
          <w:color w:val="auto"/>
          <w:sz w:val="20"/>
          <w:szCs w:val="20"/>
        </w:rPr>
        <w:t>Izdelava</w:t>
      </w:r>
      <w:r w:rsidR="008351C2">
        <w:rPr>
          <w:rFonts w:ascii="Arial" w:hAnsi="Arial" w:cs="Arial"/>
          <w:color w:val="auto"/>
          <w:sz w:val="20"/>
          <w:szCs w:val="20"/>
        </w:rPr>
        <w:t xml:space="preserve"> DPP</w:t>
      </w:r>
    </w:p>
    <w:p w14:paraId="40E64F22" w14:textId="21022290" w:rsidR="008351C2" w:rsidRDefault="00471A91" w:rsidP="00B71611">
      <w:pPr>
        <w:pStyle w:val="Default"/>
        <w:numPr>
          <w:ilvl w:val="0"/>
          <w:numId w:val="17"/>
        </w:numPr>
        <w:jc w:val="both"/>
        <w:rPr>
          <w:rFonts w:ascii="Arial" w:hAnsi="Arial" w:cs="Arial"/>
          <w:color w:val="auto"/>
          <w:sz w:val="20"/>
          <w:szCs w:val="20"/>
        </w:rPr>
      </w:pPr>
      <w:r>
        <w:rPr>
          <w:rFonts w:ascii="Arial" w:hAnsi="Arial" w:cs="Arial"/>
          <w:color w:val="auto"/>
          <w:sz w:val="20"/>
          <w:szCs w:val="20"/>
        </w:rPr>
        <w:t>Izdelava</w:t>
      </w:r>
      <w:r w:rsidR="008351C2">
        <w:rPr>
          <w:rFonts w:ascii="Arial" w:hAnsi="Arial" w:cs="Arial"/>
          <w:color w:val="auto"/>
          <w:sz w:val="20"/>
          <w:szCs w:val="20"/>
        </w:rPr>
        <w:t xml:space="preserve"> IDP</w:t>
      </w:r>
    </w:p>
    <w:p w14:paraId="38050039" w14:textId="32E6636C" w:rsidR="003E2E57" w:rsidRDefault="003E2E57" w:rsidP="00B71611">
      <w:pPr>
        <w:pStyle w:val="Default"/>
        <w:numPr>
          <w:ilvl w:val="0"/>
          <w:numId w:val="17"/>
        </w:numPr>
        <w:jc w:val="both"/>
        <w:rPr>
          <w:rFonts w:ascii="Arial" w:hAnsi="Arial" w:cs="Arial"/>
          <w:color w:val="auto"/>
          <w:sz w:val="20"/>
          <w:szCs w:val="20"/>
        </w:rPr>
      </w:pPr>
      <w:r>
        <w:rPr>
          <w:rFonts w:ascii="Arial" w:hAnsi="Arial" w:cs="Arial"/>
          <w:color w:val="auto"/>
          <w:sz w:val="20"/>
          <w:szCs w:val="20"/>
        </w:rPr>
        <w:t>Izdelava</w:t>
      </w:r>
      <w:r w:rsidRPr="00471A91">
        <w:rPr>
          <w:rFonts w:ascii="Arial" w:hAnsi="Arial" w:cs="Arial"/>
          <w:color w:val="auto"/>
          <w:sz w:val="20"/>
          <w:szCs w:val="20"/>
        </w:rPr>
        <w:t xml:space="preserve"> tehnične mape za pridobitev STS za </w:t>
      </w:r>
      <w:proofErr w:type="spellStart"/>
      <w:r w:rsidRPr="00471A91">
        <w:rPr>
          <w:rFonts w:ascii="Arial" w:hAnsi="Arial" w:cs="Arial"/>
          <w:color w:val="auto"/>
          <w:sz w:val="20"/>
          <w:szCs w:val="20"/>
        </w:rPr>
        <w:t>remediirane</w:t>
      </w:r>
      <w:proofErr w:type="spellEnd"/>
      <w:r w:rsidRPr="00471A91">
        <w:rPr>
          <w:rFonts w:ascii="Arial" w:hAnsi="Arial" w:cs="Arial"/>
          <w:color w:val="auto"/>
          <w:sz w:val="20"/>
          <w:szCs w:val="20"/>
        </w:rPr>
        <w:t xml:space="preserve"> zemljine</w:t>
      </w:r>
    </w:p>
    <w:p w14:paraId="33ACE0C8" w14:textId="4B810279" w:rsidR="008351C2" w:rsidRPr="008351C2" w:rsidRDefault="008351C2" w:rsidP="008351C2">
      <w:pPr>
        <w:pStyle w:val="Default"/>
        <w:jc w:val="both"/>
        <w:rPr>
          <w:rFonts w:ascii="Arial" w:hAnsi="Arial" w:cs="Arial"/>
          <w:color w:val="auto"/>
          <w:sz w:val="28"/>
          <w:szCs w:val="28"/>
        </w:rPr>
      </w:pPr>
    </w:p>
    <w:p w14:paraId="79A5603D" w14:textId="77777777" w:rsidR="00B71611" w:rsidRPr="00535126" w:rsidRDefault="00B71611" w:rsidP="00B71611">
      <w:pPr>
        <w:pStyle w:val="Default"/>
        <w:jc w:val="both"/>
        <w:rPr>
          <w:rFonts w:ascii="Arial" w:hAnsi="Arial" w:cs="Arial"/>
          <w:color w:val="auto"/>
          <w:sz w:val="20"/>
          <w:szCs w:val="20"/>
        </w:rPr>
      </w:pPr>
    </w:p>
    <w:p w14:paraId="586A04E3" w14:textId="4455B5A7" w:rsidR="00B71611" w:rsidRPr="00535126" w:rsidRDefault="00B71611" w:rsidP="00B71611">
      <w:pPr>
        <w:pStyle w:val="Default"/>
        <w:jc w:val="both"/>
        <w:rPr>
          <w:rFonts w:ascii="Arial" w:hAnsi="Arial" w:cs="Arial"/>
          <w:color w:val="auto"/>
          <w:sz w:val="20"/>
          <w:szCs w:val="20"/>
        </w:rPr>
      </w:pPr>
      <w:r w:rsidRPr="00535126">
        <w:rPr>
          <w:rFonts w:ascii="Arial" w:hAnsi="Arial" w:cs="Arial"/>
          <w:b/>
          <w:bCs/>
          <w:i/>
          <w:iCs/>
          <w:color w:val="auto"/>
          <w:sz w:val="20"/>
          <w:szCs w:val="20"/>
        </w:rPr>
        <w:t xml:space="preserve">Zahteve glede dodatnih raziskav so navedene v </w:t>
      </w:r>
      <w:r w:rsidR="00911DFD">
        <w:rPr>
          <w:rFonts w:ascii="Arial" w:hAnsi="Arial" w:cs="Arial"/>
          <w:b/>
          <w:bCs/>
          <w:i/>
          <w:iCs/>
          <w:color w:val="auto"/>
          <w:sz w:val="20"/>
          <w:szCs w:val="20"/>
        </w:rPr>
        <w:t>prilogi</w:t>
      </w:r>
      <w:r w:rsidR="00911DFD" w:rsidRPr="00535126">
        <w:rPr>
          <w:rFonts w:ascii="Arial" w:hAnsi="Arial" w:cs="Arial"/>
          <w:b/>
          <w:bCs/>
          <w:i/>
          <w:iCs/>
          <w:color w:val="auto"/>
          <w:sz w:val="20"/>
          <w:szCs w:val="20"/>
        </w:rPr>
        <w:t xml:space="preserve"> </w:t>
      </w:r>
      <w:r w:rsidR="007717D3">
        <w:rPr>
          <w:rFonts w:ascii="Arial" w:hAnsi="Arial" w:cs="Arial"/>
          <w:b/>
          <w:bCs/>
          <w:i/>
          <w:iCs/>
          <w:color w:val="auto"/>
          <w:sz w:val="20"/>
          <w:szCs w:val="20"/>
        </w:rPr>
        <w:t xml:space="preserve">»2. </w:t>
      </w:r>
      <w:r w:rsidRPr="00535126">
        <w:rPr>
          <w:rFonts w:ascii="Arial" w:hAnsi="Arial" w:cs="Arial"/>
          <w:b/>
          <w:bCs/>
          <w:i/>
          <w:iCs/>
          <w:color w:val="auto"/>
          <w:sz w:val="20"/>
          <w:szCs w:val="20"/>
        </w:rPr>
        <w:t>Nabor potrebnih dodatnih geološko-</w:t>
      </w:r>
      <w:proofErr w:type="spellStart"/>
      <w:r w:rsidRPr="00535126">
        <w:rPr>
          <w:rFonts w:ascii="Arial" w:hAnsi="Arial" w:cs="Arial"/>
          <w:b/>
          <w:bCs/>
          <w:i/>
          <w:iCs/>
          <w:color w:val="auto"/>
          <w:sz w:val="20"/>
          <w:szCs w:val="20"/>
        </w:rPr>
        <w:t>geotehničnih</w:t>
      </w:r>
      <w:proofErr w:type="spellEnd"/>
      <w:r w:rsidRPr="00535126">
        <w:rPr>
          <w:rFonts w:ascii="Arial" w:hAnsi="Arial" w:cs="Arial"/>
          <w:b/>
          <w:bCs/>
          <w:i/>
          <w:iCs/>
          <w:color w:val="auto"/>
          <w:sz w:val="20"/>
          <w:szCs w:val="20"/>
        </w:rPr>
        <w:t xml:space="preserve"> raziskav in geološko-geomehanskih raziskav</w:t>
      </w:r>
      <w:r w:rsidR="0034519E">
        <w:rPr>
          <w:rFonts w:ascii="Arial" w:hAnsi="Arial" w:cs="Arial"/>
          <w:b/>
          <w:bCs/>
          <w:i/>
          <w:iCs/>
          <w:color w:val="auto"/>
          <w:sz w:val="20"/>
          <w:szCs w:val="20"/>
        </w:rPr>
        <w:t>«, 2. vmesno poročilo</w:t>
      </w:r>
      <w:r w:rsidRPr="00535126">
        <w:rPr>
          <w:rFonts w:ascii="Arial" w:hAnsi="Arial" w:cs="Arial"/>
          <w:b/>
          <w:bCs/>
          <w:i/>
          <w:iCs/>
          <w:color w:val="auto"/>
          <w:sz w:val="20"/>
          <w:szCs w:val="20"/>
        </w:rPr>
        <w:t xml:space="preserve">,  IZVO-R, </w:t>
      </w:r>
      <w:proofErr w:type="spellStart"/>
      <w:r w:rsidRPr="00535126">
        <w:rPr>
          <w:rFonts w:ascii="Arial" w:hAnsi="Arial" w:cs="Arial"/>
          <w:b/>
          <w:bCs/>
          <w:i/>
          <w:iCs/>
          <w:color w:val="auto"/>
          <w:sz w:val="20"/>
          <w:szCs w:val="20"/>
        </w:rPr>
        <w:t>d.o.o</w:t>
      </w:r>
      <w:proofErr w:type="spellEnd"/>
      <w:r w:rsidRPr="00535126">
        <w:rPr>
          <w:rFonts w:ascii="Arial" w:hAnsi="Arial" w:cs="Arial"/>
          <w:b/>
          <w:bCs/>
          <w:i/>
          <w:iCs/>
          <w:color w:val="auto"/>
          <w:sz w:val="20"/>
          <w:szCs w:val="20"/>
        </w:rPr>
        <w:t>., P 96/25, september 2025</w:t>
      </w:r>
      <w:r w:rsidRPr="00535126">
        <w:rPr>
          <w:rFonts w:ascii="Arial" w:hAnsi="Arial" w:cs="Arial"/>
          <w:color w:val="auto"/>
          <w:sz w:val="20"/>
          <w:szCs w:val="20"/>
        </w:rPr>
        <w:t xml:space="preserve">. </w:t>
      </w:r>
    </w:p>
    <w:p w14:paraId="75C099B8" w14:textId="42FAAA11" w:rsidR="0099796D" w:rsidRDefault="0099796D" w:rsidP="0099796D">
      <w:pPr>
        <w:jc w:val="both"/>
        <w:rPr>
          <w:rFonts w:cs="Arial"/>
          <w:b/>
          <w:bCs/>
          <w:u w:val="single"/>
        </w:rPr>
      </w:pPr>
    </w:p>
    <w:p w14:paraId="0910E92C" w14:textId="7AB4C840" w:rsidR="00471A91" w:rsidRDefault="008351C2" w:rsidP="003E2E57">
      <w:pPr>
        <w:spacing w:line="276" w:lineRule="auto"/>
        <w:contextualSpacing/>
        <w:jc w:val="both"/>
        <w:rPr>
          <w:rFonts w:cs="Arial"/>
          <w:sz w:val="20"/>
          <w:szCs w:val="20"/>
        </w:rPr>
      </w:pPr>
      <w:r w:rsidRPr="008351C2">
        <w:rPr>
          <w:rFonts w:cs="Arial"/>
          <w:sz w:val="20"/>
          <w:szCs w:val="20"/>
        </w:rPr>
        <w:t>Vzporedno z izvedbo geološko-</w:t>
      </w:r>
      <w:proofErr w:type="spellStart"/>
      <w:r w:rsidRPr="008351C2">
        <w:rPr>
          <w:rFonts w:cs="Arial"/>
          <w:sz w:val="20"/>
          <w:szCs w:val="20"/>
        </w:rPr>
        <w:t>geotehničnih</w:t>
      </w:r>
      <w:proofErr w:type="spellEnd"/>
      <w:r w:rsidRPr="008351C2">
        <w:rPr>
          <w:rFonts w:cs="Arial"/>
          <w:sz w:val="20"/>
          <w:szCs w:val="20"/>
        </w:rPr>
        <w:t xml:space="preserve"> raziskav je za potrebe izvedbe sanacije tal s postopkom </w:t>
      </w:r>
      <w:proofErr w:type="spellStart"/>
      <w:r w:rsidRPr="008351C2">
        <w:rPr>
          <w:rFonts w:cs="Arial"/>
          <w:sz w:val="20"/>
          <w:szCs w:val="20"/>
        </w:rPr>
        <w:t>remediacije</w:t>
      </w:r>
      <w:proofErr w:type="spellEnd"/>
      <w:r w:rsidRPr="008351C2">
        <w:rPr>
          <w:rFonts w:cs="Arial"/>
          <w:sz w:val="20"/>
          <w:szCs w:val="20"/>
        </w:rPr>
        <w:t xml:space="preserve"> potrebno izdelati</w:t>
      </w:r>
      <w:r w:rsidR="00471A91">
        <w:rPr>
          <w:rFonts w:cs="Arial"/>
          <w:sz w:val="20"/>
          <w:szCs w:val="20"/>
        </w:rPr>
        <w:t xml:space="preserve"> in potrditi laboratorijske</w:t>
      </w:r>
      <w:r w:rsidR="00471A91" w:rsidRPr="00471A91">
        <w:rPr>
          <w:rFonts w:cs="Arial"/>
          <w:sz w:val="20"/>
          <w:szCs w:val="20"/>
        </w:rPr>
        <w:t xml:space="preserve"> receptur</w:t>
      </w:r>
      <w:r w:rsidR="00471A91">
        <w:rPr>
          <w:rFonts w:cs="Arial"/>
          <w:sz w:val="20"/>
          <w:szCs w:val="20"/>
        </w:rPr>
        <w:t>e</w:t>
      </w:r>
      <w:r w:rsidR="00471A91" w:rsidRPr="00471A91">
        <w:rPr>
          <w:rFonts w:cs="Arial"/>
          <w:sz w:val="20"/>
          <w:szCs w:val="20"/>
        </w:rPr>
        <w:t xml:space="preserve"> za </w:t>
      </w:r>
      <w:r w:rsidR="00471A91">
        <w:rPr>
          <w:rFonts w:cs="Arial"/>
          <w:sz w:val="20"/>
          <w:szCs w:val="20"/>
        </w:rPr>
        <w:t xml:space="preserve">imobilizacijo težkih kovin in posledično </w:t>
      </w:r>
      <w:proofErr w:type="spellStart"/>
      <w:r w:rsidR="00471A91" w:rsidRPr="00471A91">
        <w:rPr>
          <w:rFonts w:cs="Arial"/>
          <w:sz w:val="20"/>
          <w:szCs w:val="20"/>
        </w:rPr>
        <w:t>remediacijo</w:t>
      </w:r>
      <w:proofErr w:type="spellEnd"/>
      <w:r w:rsidR="00471A91" w:rsidRPr="00471A91">
        <w:rPr>
          <w:rFonts w:cs="Arial"/>
          <w:sz w:val="20"/>
          <w:szCs w:val="20"/>
        </w:rPr>
        <w:t xml:space="preserve"> onesnaženih zemljin</w:t>
      </w:r>
      <w:r w:rsidR="00471A91">
        <w:rPr>
          <w:rFonts w:cs="Arial"/>
          <w:sz w:val="20"/>
          <w:szCs w:val="20"/>
        </w:rPr>
        <w:t xml:space="preserve">. Prav tako je potrebno izdelati tehnično mapo, ki bo </w:t>
      </w:r>
      <w:r w:rsidR="00471A91" w:rsidRPr="003E2E57">
        <w:rPr>
          <w:rFonts w:cs="Arial"/>
          <w:sz w:val="20"/>
          <w:szCs w:val="20"/>
        </w:rPr>
        <w:t>podlaga</w:t>
      </w:r>
      <w:r w:rsidR="003E2E57" w:rsidRPr="003E2E57">
        <w:rPr>
          <w:rFonts w:cs="Arial"/>
          <w:sz w:val="20"/>
          <w:szCs w:val="20"/>
        </w:rPr>
        <w:t xml:space="preserve"> za izdajo STS izbranemu izvajalcu del.</w:t>
      </w:r>
      <w:r w:rsidR="003E2E57">
        <w:rPr>
          <w:rFonts w:cs="Arial"/>
          <w:sz w:val="20"/>
          <w:szCs w:val="20"/>
        </w:rPr>
        <w:t xml:space="preserve"> </w:t>
      </w:r>
    </w:p>
    <w:p w14:paraId="37FB3FEF" w14:textId="77777777" w:rsidR="008351C2" w:rsidRPr="00AA392E" w:rsidRDefault="008351C2" w:rsidP="0099796D">
      <w:pPr>
        <w:jc w:val="both"/>
        <w:rPr>
          <w:rFonts w:cs="Arial"/>
          <w:b/>
          <w:bCs/>
          <w:u w:val="single"/>
        </w:rPr>
      </w:pPr>
    </w:p>
    <w:p w14:paraId="0E58B9F2" w14:textId="089727FF" w:rsidR="00B71611" w:rsidRPr="00AA392E" w:rsidRDefault="00AA392E" w:rsidP="00B71611">
      <w:pPr>
        <w:spacing w:line="276" w:lineRule="auto"/>
        <w:contextualSpacing/>
        <w:jc w:val="both"/>
        <w:rPr>
          <w:rFonts w:cs="Arial"/>
          <w:b/>
          <w:bCs/>
          <w:i/>
          <w:iCs/>
        </w:rPr>
      </w:pPr>
      <w:r w:rsidRPr="00AA392E">
        <w:rPr>
          <w:rFonts w:cs="Arial"/>
          <w:b/>
          <w:bCs/>
          <w:i/>
          <w:iCs/>
        </w:rPr>
        <w:t>IZDELAVA, HHA Z IZDELAVO KPN, KRPN, KEN IN KREN ZA OBSTOJEČE IN PREDVIDENO STANJE</w:t>
      </w:r>
    </w:p>
    <w:p w14:paraId="243F4B05" w14:textId="77777777" w:rsidR="00B71611" w:rsidRPr="00AA392E" w:rsidRDefault="00B71611" w:rsidP="00B71611">
      <w:pPr>
        <w:spacing w:line="276" w:lineRule="auto"/>
        <w:contextualSpacing/>
        <w:jc w:val="both"/>
        <w:rPr>
          <w:rFonts w:cs="Arial"/>
          <w:b/>
          <w:bCs/>
        </w:rPr>
      </w:pPr>
    </w:p>
    <w:p w14:paraId="143D2BFD" w14:textId="12D731D6" w:rsidR="00B71611" w:rsidRDefault="00B71611" w:rsidP="00B71611">
      <w:pPr>
        <w:spacing w:line="276" w:lineRule="auto"/>
        <w:contextualSpacing/>
        <w:jc w:val="both"/>
        <w:rPr>
          <w:rFonts w:cs="Arial"/>
          <w:sz w:val="20"/>
          <w:szCs w:val="20"/>
        </w:rPr>
      </w:pPr>
      <w:r w:rsidRPr="00535126">
        <w:rPr>
          <w:rFonts w:cs="Arial"/>
          <w:sz w:val="20"/>
          <w:szCs w:val="20"/>
        </w:rPr>
        <w:t>Izdelati je potrebno hidrološko hidravlično analizo obravnavanega območja z izdelavo kart poplavne nevarnosti (KPN), kart razredov poplavne nevarnosti (KRPN), karte erozijske nevarnosti (KEN) in karte razredov erozijske nevarnosti (KREN) za obstoječe in predvideno stanje.</w:t>
      </w:r>
    </w:p>
    <w:p w14:paraId="354C60A5" w14:textId="77777777" w:rsidR="003E2E57" w:rsidRDefault="003E2E57" w:rsidP="00B71611">
      <w:pPr>
        <w:spacing w:line="276" w:lineRule="auto"/>
        <w:contextualSpacing/>
        <w:jc w:val="both"/>
        <w:rPr>
          <w:rFonts w:cs="Arial"/>
          <w:sz w:val="20"/>
          <w:szCs w:val="20"/>
        </w:rPr>
      </w:pPr>
    </w:p>
    <w:p w14:paraId="4E2461F3" w14:textId="77777777" w:rsidR="003E2E57" w:rsidRPr="00535126" w:rsidRDefault="003E2E57" w:rsidP="00B71611">
      <w:pPr>
        <w:spacing w:line="276" w:lineRule="auto"/>
        <w:contextualSpacing/>
        <w:jc w:val="both"/>
        <w:rPr>
          <w:rFonts w:cs="Arial"/>
          <w:sz w:val="20"/>
          <w:szCs w:val="20"/>
        </w:rPr>
      </w:pPr>
    </w:p>
    <w:p w14:paraId="050DA486" w14:textId="1B68A090" w:rsidR="00B71611" w:rsidRPr="00AA392E" w:rsidRDefault="00AA392E" w:rsidP="00B71611">
      <w:pPr>
        <w:spacing w:line="276" w:lineRule="auto"/>
        <w:contextualSpacing/>
        <w:jc w:val="both"/>
        <w:rPr>
          <w:rFonts w:cs="Arial"/>
          <w:b/>
          <w:bCs/>
        </w:rPr>
      </w:pPr>
      <w:r w:rsidRPr="00AA392E">
        <w:rPr>
          <w:rFonts w:cs="Arial"/>
          <w:b/>
          <w:bCs/>
        </w:rPr>
        <w:t>IZDELAVA PROJEKTNE DOKUMENTACIJE</w:t>
      </w:r>
    </w:p>
    <w:p w14:paraId="12BE8B8C" w14:textId="77777777" w:rsidR="00B71611" w:rsidRPr="00AA392E" w:rsidRDefault="00B71611" w:rsidP="0099796D">
      <w:pPr>
        <w:jc w:val="both"/>
        <w:rPr>
          <w:rFonts w:cs="Arial"/>
          <w:b/>
          <w:bCs/>
          <w:u w:val="single"/>
        </w:rPr>
      </w:pPr>
    </w:p>
    <w:p w14:paraId="50551165" w14:textId="272698F8" w:rsidR="00466FC4" w:rsidRPr="00535126" w:rsidRDefault="00466FC4" w:rsidP="00466FC4">
      <w:pPr>
        <w:spacing w:after="0" w:line="220" w:lineRule="atLeast"/>
        <w:jc w:val="both"/>
        <w:rPr>
          <w:rFonts w:cs="Arial"/>
          <w:sz w:val="20"/>
          <w:szCs w:val="20"/>
        </w:rPr>
      </w:pPr>
      <w:r w:rsidRPr="00535126">
        <w:rPr>
          <w:rFonts w:cs="Arial"/>
          <w:sz w:val="20"/>
          <w:szCs w:val="20"/>
        </w:rPr>
        <w:t>Od izdelovalca projektne dokumentacije se pričakuje, da bo izdelal dokumentacijo faz:</w:t>
      </w:r>
    </w:p>
    <w:p w14:paraId="6A892ABA" w14:textId="77777777" w:rsidR="00466FC4" w:rsidRPr="00535126" w:rsidRDefault="00466FC4" w:rsidP="00466FC4">
      <w:pPr>
        <w:pStyle w:val="Odstavekseznama"/>
        <w:numPr>
          <w:ilvl w:val="0"/>
          <w:numId w:val="40"/>
        </w:numPr>
        <w:spacing w:line="220" w:lineRule="atLeast"/>
        <w:contextualSpacing/>
        <w:jc w:val="both"/>
        <w:rPr>
          <w:rFonts w:cs="Arial"/>
          <w:szCs w:val="20"/>
        </w:rPr>
      </w:pPr>
      <w:proofErr w:type="spellStart"/>
      <w:r w:rsidRPr="00535126">
        <w:rPr>
          <w:rFonts w:cs="Arial"/>
          <w:szCs w:val="20"/>
        </w:rPr>
        <w:t>idejna</w:t>
      </w:r>
      <w:proofErr w:type="spellEnd"/>
      <w:r w:rsidRPr="00535126">
        <w:rPr>
          <w:rFonts w:cs="Arial"/>
          <w:szCs w:val="20"/>
        </w:rPr>
        <w:t xml:space="preserve"> </w:t>
      </w:r>
      <w:proofErr w:type="spellStart"/>
      <w:r w:rsidRPr="00535126">
        <w:rPr>
          <w:rFonts w:cs="Arial"/>
          <w:szCs w:val="20"/>
        </w:rPr>
        <w:t>rešitev</w:t>
      </w:r>
      <w:proofErr w:type="spellEnd"/>
      <w:r w:rsidRPr="00535126">
        <w:rPr>
          <w:rFonts w:cs="Arial"/>
          <w:szCs w:val="20"/>
        </w:rPr>
        <w:t xml:space="preserve"> (IDR)</w:t>
      </w:r>
    </w:p>
    <w:p w14:paraId="2B391603" w14:textId="77777777" w:rsidR="00466FC4" w:rsidRPr="00535126" w:rsidRDefault="00466FC4" w:rsidP="00466FC4">
      <w:pPr>
        <w:pStyle w:val="Odstavekseznama"/>
        <w:numPr>
          <w:ilvl w:val="0"/>
          <w:numId w:val="40"/>
        </w:numPr>
        <w:spacing w:line="220" w:lineRule="atLeast"/>
        <w:contextualSpacing/>
        <w:jc w:val="both"/>
        <w:rPr>
          <w:rFonts w:cs="Arial"/>
          <w:szCs w:val="20"/>
        </w:rPr>
      </w:pPr>
      <w:proofErr w:type="spellStart"/>
      <w:r w:rsidRPr="00535126">
        <w:rPr>
          <w:rFonts w:cs="Arial"/>
          <w:szCs w:val="20"/>
        </w:rPr>
        <w:t>idejna</w:t>
      </w:r>
      <w:proofErr w:type="spellEnd"/>
      <w:r w:rsidRPr="00535126">
        <w:rPr>
          <w:rFonts w:cs="Arial"/>
          <w:szCs w:val="20"/>
        </w:rPr>
        <w:t xml:space="preserve"> </w:t>
      </w:r>
      <w:proofErr w:type="spellStart"/>
      <w:r w:rsidRPr="00535126">
        <w:rPr>
          <w:rFonts w:cs="Arial"/>
          <w:szCs w:val="20"/>
        </w:rPr>
        <w:t>zasnova</w:t>
      </w:r>
      <w:proofErr w:type="spellEnd"/>
      <w:r w:rsidRPr="00535126">
        <w:rPr>
          <w:rFonts w:cs="Arial"/>
          <w:szCs w:val="20"/>
        </w:rPr>
        <w:t xml:space="preserve"> (IDZ) </w:t>
      </w:r>
    </w:p>
    <w:p w14:paraId="480E2EE8" w14:textId="77777777" w:rsidR="00466FC4" w:rsidRPr="00535126" w:rsidRDefault="00466FC4" w:rsidP="00466FC4">
      <w:pPr>
        <w:pStyle w:val="Odstavekseznama"/>
        <w:numPr>
          <w:ilvl w:val="0"/>
          <w:numId w:val="40"/>
        </w:numPr>
        <w:spacing w:line="220" w:lineRule="atLeast"/>
        <w:contextualSpacing/>
        <w:jc w:val="both"/>
        <w:rPr>
          <w:rFonts w:cs="Arial"/>
          <w:szCs w:val="20"/>
        </w:rPr>
      </w:pPr>
      <w:proofErr w:type="spellStart"/>
      <w:r w:rsidRPr="00535126">
        <w:rPr>
          <w:rFonts w:cs="Arial"/>
          <w:szCs w:val="20"/>
        </w:rPr>
        <w:t>projektna</w:t>
      </w:r>
      <w:proofErr w:type="spellEnd"/>
      <w:r w:rsidRPr="00535126">
        <w:rPr>
          <w:rFonts w:cs="Arial"/>
          <w:szCs w:val="20"/>
        </w:rPr>
        <w:t xml:space="preserve"> </w:t>
      </w:r>
      <w:proofErr w:type="spellStart"/>
      <w:r w:rsidRPr="00535126">
        <w:rPr>
          <w:rFonts w:cs="Arial"/>
          <w:szCs w:val="20"/>
        </w:rPr>
        <w:t>dokumentacija</w:t>
      </w:r>
      <w:proofErr w:type="spellEnd"/>
      <w:r w:rsidRPr="00535126">
        <w:rPr>
          <w:rFonts w:cs="Arial"/>
          <w:szCs w:val="20"/>
        </w:rPr>
        <w:t xml:space="preserve"> za </w:t>
      </w:r>
      <w:proofErr w:type="spellStart"/>
      <w:r w:rsidRPr="00535126">
        <w:rPr>
          <w:rFonts w:cs="Arial"/>
          <w:szCs w:val="20"/>
        </w:rPr>
        <w:t>pridobitev</w:t>
      </w:r>
      <w:proofErr w:type="spellEnd"/>
      <w:r w:rsidRPr="00535126">
        <w:rPr>
          <w:rFonts w:cs="Arial"/>
          <w:szCs w:val="20"/>
        </w:rPr>
        <w:t xml:space="preserve"> </w:t>
      </w:r>
      <w:proofErr w:type="spellStart"/>
      <w:r w:rsidRPr="00535126">
        <w:rPr>
          <w:rFonts w:cs="Arial"/>
          <w:szCs w:val="20"/>
        </w:rPr>
        <w:t>projektnih</w:t>
      </w:r>
      <w:proofErr w:type="spellEnd"/>
      <w:r w:rsidRPr="00535126">
        <w:rPr>
          <w:rFonts w:cs="Arial"/>
          <w:szCs w:val="20"/>
        </w:rPr>
        <w:t xml:space="preserve"> in </w:t>
      </w:r>
      <w:proofErr w:type="spellStart"/>
      <w:r w:rsidRPr="00535126">
        <w:rPr>
          <w:rFonts w:cs="Arial"/>
          <w:szCs w:val="20"/>
        </w:rPr>
        <w:t>drugih</w:t>
      </w:r>
      <w:proofErr w:type="spellEnd"/>
      <w:r w:rsidRPr="00535126">
        <w:rPr>
          <w:rFonts w:cs="Arial"/>
          <w:szCs w:val="20"/>
        </w:rPr>
        <w:t xml:space="preserve"> </w:t>
      </w:r>
      <w:proofErr w:type="spellStart"/>
      <w:r w:rsidRPr="00535126">
        <w:rPr>
          <w:rFonts w:cs="Arial"/>
          <w:szCs w:val="20"/>
        </w:rPr>
        <w:t>pogojev</w:t>
      </w:r>
      <w:proofErr w:type="spellEnd"/>
      <w:r w:rsidRPr="00535126">
        <w:rPr>
          <w:rFonts w:cs="Arial"/>
          <w:szCs w:val="20"/>
        </w:rPr>
        <w:t xml:space="preserve"> (DPP)</w:t>
      </w:r>
    </w:p>
    <w:p w14:paraId="632A4E80" w14:textId="77777777" w:rsidR="00466FC4" w:rsidRPr="00535126" w:rsidRDefault="00466FC4" w:rsidP="00466FC4">
      <w:pPr>
        <w:pStyle w:val="Odstavekseznama"/>
        <w:numPr>
          <w:ilvl w:val="0"/>
          <w:numId w:val="40"/>
        </w:numPr>
        <w:spacing w:line="220" w:lineRule="atLeast"/>
        <w:contextualSpacing/>
        <w:jc w:val="both"/>
        <w:rPr>
          <w:rFonts w:cs="Arial"/>
          <w:szCs w:val="20"/>
        </w:rPr>
      </w:pPr>
      <w:proofErr w:type="spellStart"/>
      <w:r w:rsidRPr="00535126">
        <w:rPr>
          <w:rFonts w:cs="Arial"/>
          <w:szCs w:val="20"/>
        </w:rPr>
        <w:t>idejni</w:t>
      </w:r>
      <w:proofErr w:type="spellEnd"/>
      <w:r w:rsidRPr="00535126">
        <w:rPr>
          <w:rFonts w:cs="Arial"/>
          <w:szCs w:val="20"/>
        </w:rPr>
        <w:t xml:space="preserve"> </w:t>
      </w:r>
      <w:proofErr w:type="spellStart"/>
      <w:r w:rsidRPr="00535126">
        <w:rPr>
          <w:rFonts w:cs="Arial"/>
          <w:szCs w:val="20"/>
        </w:rPr>
        <w:t>projekt</w:t>
      </w:r>
      <w:proofErr w:type="spellEnd"/>
      <w:r w:rsidRPr="00535126">
        <w:rPr>
          <w:rFonts w:cs="Arial"/>
          <w:szCs w:val="20"/>
        </w:rPr>
        <w:t xml:space="preserve"> (IDP).</w:t>
      </w:r>
    </w:p>
    <w:p w14:paraId="691264A1" w14:textId="77777777" w:rsidR="00466FC4" w:rsidRPr="00535126" w:rsidRDefault="00466FC4" w:rsidP="00466FC4">
      <w:pPr>
        <w:spacing w:after="0" w:line="220" w:lineRule="atLeast"/>
        <w:jc w:val="both"/>
        <w:rPr>
          <w:rFonts w:cs="Arial"/>
          <w:sz w:val="20"/>
          <w:szCs w:val="20"/>
        </w:rPr>
      </w:pPr>
    </w:p>
    <w:p w14:paraId="01AB766B" w14:textId="74DC4850" w:rsidR="00466FC4" w:rsidRPr="00535126" w:rsidRDefault="00466FC4" w:rsidP="00535126">
      <w:pPr>
        <w:spacing w:after="0" w:line="220" w:lineRule="atLeast"/>
        <w:jc w:val="both"/>
        <w:rPr>
          <w:rFonts w:cs="Arial"/>
          <w:sz w:val="20"/>
          <w:szCs w:val="20"/>
        </w:rPr>
      </w:pPr>
      <w:r w:rsidRPr="00535126">
        <w:rPr>
          <w:rFonts w:cs="Arial"/>
          <w:sz w:val="20"/>
          <w:szCs w:val="20"/>
        </w:rPr>
        <w:t>Pri izdelavi dokumentov IDR, IDZ</w:t>
      </w:r>
      <w:r w:rsidR="00EE60A9">
        <w:rPr>
          <w:rFonts w:cs="Arial"/>
          <w:sz w:val="20"/>
          <w:szCs w:val="20"/>
        </w:rPr>
        <w:t>,</w:t>
      </w:r>
      <w:r w:rsidRPr="00535126">
        <w:rPr>
          <w:rFonts w:cs="Arial"/>
          <w:sz w:val="20"/>
          <w:szCs w:val="20"/>
        </w:rPr>
        <w:t xml:space="preserve"> DPP in IDP je potrebno upoštevati Pravilnik o projektni in drugi dokumentaciji ter obrazcih pri graditvi objektov (UR. l. RS št. 30/23) ter Pravila stroke za pripravo projektne dokumentacije – Zvezek 0 Splošna določila, IZS, december 2024. Rešitve v projektni dokumentaciji morajo biti skladne z veljavno gradbeno in prostorsko zakonodajo.</w:t>
      </w:r>
    </w:p>
    <w:p w14:paraId="29EA9900" w14:textId="77777777" w:rsidR="00466FC4" w:rsidRPr="00535126" w:rsidRDefault="00466FC4" w:rsidP="00535126">
      <w:pPr>
        <w:spacing w:after="0" w:line="220" w:lineRule="atLeast"/>
        <w:jc w:val="both"/>
        <w:rPr>
          <w:rFonts w:cs="Arial"/>
          <w:sz w:val="20"/>
          <w:szCs w:val="20"/>
        </w:rPr>
      </w:pPr>
    </w:p>
    <w:p w14:paraId="27FC5C56" w14:textId="77777777" w:rsidR="00466FC4" w:rsidRPr="00535126" w:rsidRDefault="00466FC4" w:rsidP="00535126">
      <w:pPr>
        <w:spacing w:after="0" w:line="220" w:lineRule="atLeast"/>
        <w:jc w:val="both"/>
        <w:rPr>
          <w:rFonts w:cs="Arial"/>
          <w:sz w:val="20"/>
          <w:szCs w:val="20"/>
        </w:rPr>
      </w:pPr>
      <w:r w:rsidRPr="00535126">
        <w:rPr>
          <w:rFonts w:cs="Arial"/>
          <w:sz w:val="20"/>
          <w:szCs w:val="20"/>
        </w:rPr>
        <w:t xml:space="preserve">Dokumentacija IDR, IDZ in IDP ne spada pod dokumentacijo po zgoraj navedenem Pravilniku, ki je namenjen dokumentaciji za upravne postopke, pač pa je skladna s SIST EN 16310 (Inženirske storitve). </w:t>
      </w:r>
    </w:p>
    <w:p w14:paraId="176F16BA" w14:textId="77777777" w:rsidR="00466FC4" w:rsidRPr="00535126" w:rsidRDefault="00466FC4" w:rsidP="00535126">
      <w:pPr>
        <w:spacing w:after="0" w:line="220" w:lineRule="atLeast"/>
        <w:jc w:val="both"/>
        <w:rPr>
          <w:rFonts w:cs="Arial"/>
          <w:sz w:val="20"/>
          <w:szCs w:val="20"/>
        </w:rPr>
      </w:pPr>
    </w:p>
    <w:p w14:paraId="1BC79BFD" w14:textId="77777777" w:rsidR="00466FC4" w:rsidRPr="00535126" w:rsidRDefault="00466FC4" w:rsidP="00535126">
      <w:pPr>
        <w:spacing w:after="0" w:line="220" w:lineRule="atLeast"/>
        <w:jc w:val="both"/>
        <w:rPr>
          <w:rFonts w:cs="Arial"/>
          <w:sz w:val="20"/>
          <w:szCs w:val="20"/>
        </w:rPr>
      </w:pPr>
      <w:r w:rsidRPr="00535126">
        <w:rPr>
          <w:rFonts w:cs="Arial"/>
          <w:sz w:val="20"/>
          <w:szCs w:val="20"/>
        </w:rPr>
        <w:t>Oblika naslovnih strani v fazah IDR, IDZ in IDP ni predpisana z obrazcem Pravilnika, morajo pa smiselno vsebovati vse podatke o objektu, projektantu, vodji projektiranja, vodjih načrtov, sodelavcih načrtov, vrsti dokumentacije, številki dokumentacije, kraju in datumu izdelave.</w:t>
      </w:r>
    </w:p>
    <w:p w14:paraId="53B7F826" w14:textId="77777777" w:rsidR="00466FC4" w:rsidRPr="00535126" w:rsidRDefault="00466FC4" w:rsidP="00535126">
      <w:pPr>
        <w:spacing w:after="0" w:line="220" w:lineRule="atLeast"/>
        <w:jc w:val="both"/>
        <w:rPr>
          <w:rFonts w:cs="Arial"/>
          <w:sz w:val="20"/>
          <w:szCs w:val="20"/>
        </w:rPr>
      </w:pPr>
    </w:p>
    <w:p w14:paraId="53B7AF55" w14:textId="77777777" w:rsidR="00466FC4" w:rsidRPr="00535126" w:rsidRDefault="00466FC4" w:rsidP="00535126">
      <w:pPr>
        <w:spacing w:after="0" w:line="220" w:lineRule="atLeast"/>
        <w:jc w:val="both"/>
        <w:rPr>
          <w:rFonts w:cs="Arial"/>
          <w:sz w:val="20"/>
          <w:szCs w:val="20"/>
        </w:rPr>
      </w:pPr>
      <w:r w:rsidRPr="00535126">
        <w:rPr>
          <w:rFonts w:cs="Arial"/>
          <w:sz w:val="20"/>
          <w:szCs w:val="20"/>
        </w:rPr>
        <w:t xml:space="preserve">Lahko se uporabijo obrazci in določila Pravilnika o projektni in drugi dokumentaciji ter obrazcih pri graditvi objektov (UR. l. RS št. 30/23). </w:t>
      </w:r>
    </w:p>
    <w:p w14:paraId="48CE2E70" w14:textId="77777777" w:rsidR="00466FC4" w:rsidRPr="00535126" w:rsidRDefault="00466FC4" w:rsidP="00535126">
      <w:pPr>
        <w:spacing w:after="0" w:line="220" w:lineRule="atLeast"/>
        <w:jc w:val="both"/>
        <w:rPr>
          <w:rFonts w:cs="Arial"/>
          <w:sz w:val="20"/>
          <w:szCs w:val="20"/>
        </w:rPr>
      </w:pPr>
    </w:p>
    <w:p w14:paraId="28D8615F" w14:textId="6D8DED69" w:rsidR="00466FC4" w:rsidRPr="00535126" w:rsidRDefault="00466FC4" w:rsidP="00535126">
      <w:pPr>
        <w:spacing w:after="0" w:line="220" w:lineRule="atLeast"/>
        <w:jc w:val="both"/>
        <w:rPr>
          <w:rFonts w:cs="Arial"/>
          <w:sz w:val="20"/>
          <w:szCs w:val="20"/>
        </w:rPr>
      </w:pPr>
      <w:r w:rsidRPr="00535126">
        <w:rPr>
          <w:rFonts w:cs="Arial"/>
          <w:sz w:val="20"/>
          <w:szCs w:val="20"/>
        </w:rPr>
        <w:t>Pomembno izhodišče za strokovnih podlag je dokument »2. Nabor potrebnih dodatnih geološko-</w:t>
      </w:r>
      <w:proofErr w:type="spellStart"/>
      <w:r w:rsidRPr="00535126">
        <w:rPr>
          <w:rFonts w:cs="Arial"/>
          <w:sz w:val="20"/>
          <w:szCs w:val="20"/>
        </w:rPr>
        <w:t>geotehničnih</w:t>
      </w:r>
      <w:proofErr w:type="spellEnd"/>
      <w:r w:rsidRPr="00535126">
        <w:rPr>
          <w:rFonts w:cs="Arial"/>
          <w:sz w:val="20"/>
          <w:szCs w:val="20"/>
        </w:rPr>
        <w:t xml:space="preserve"> raziskav in geološko-geomehanskih raziskav«, IZVO-R, projektiranje in inženiring </w:t>
      </w:r>
      <w:proofErr w:type="spellStart"/>
      <w:r w:rsidRPr="00535126">
        <w:rPr>
          <w:rFonts w:cs="Arial"/>
          <w:sz w:val="20"/>
          <w:szCs w:val="20"/>
        </w:rPr>
        <w:t>d.o.o</w:t>
      </w:r>
      <w:proofErr w:type="spellEnd"/>
      <w:r w:rsidRPr="00535126">
        <w:rPr>
          <w:rFonts w:cs="Arial"/>
          <w:sz w:val="20"/>
          <w:szCs w:val="20"/>
        </w:rPr>
        <w:t>., dokument št. P96/25, september 2025 (v nadalje</w:t>
      </w:r>
      <w:r w:rsidR="000F4D7B">
        <w:rPr>
          <w:rFonts w:cs="Arial"/>
          <w:sz w:val="20"/>
          <w:szCs w:val="20"/>
        </w:rPr>
        <w:t>vanju: »Nabor dodatnih preiskav</w:t>
      </w:r>
      <w:r w:rsidRPr="00535126">
        <w:rPr>
          <w:rFonts w:cs="Arial"/>
          <w:sz w:val="20"/>
          <w:szCs w:val="20"/>
        </w:rPr>
        <w:t xml:space="preserve">«). </w:t>
      </w:r>
    </w:p>
    <w:p w14:paraId="101C3575" w14:textId="77777777" w:rsidR="00466FC4" w:rsidRPr="00535126" w:rsidRDefault="00466FC4" w:rsidP="00466FC4">
      <w:pPr>
        <w:spacing w:after="0" w:line="220" w:lineRule="atLeast"/>
        <w:rPr>
          <w:rFonts w:cs="Arial"/>
          <w:sz w:val="20"/>
          <w:szCs w:val="20"/>
        </w:rPr>
      </w:pPr>
    </w:p>
    <w:p w14:paraId="189485C3" w14:textId="77777777" w:rsidR="00A813C1" w:rsidRDefault="00A813C1" w:rsidP="00466FC4">
      <w:pPr>
        <w:spacing w:after="0" w:line="220" w:lineRule="atLeast"/>
        <w:rPr>
          <w:rFonts w:cs="Arial"/>
          <w:sz w:val="20"/>
          <w:szCs w:val="20"/>
        </w:rPr>
      </w:pPr>
    </w:p>
    <w:p w14:paraId="62AD0120" w14:textId="77777777" w:rsidR="00A813C1" w:rsidRDefault="00A813C1" w:rsidP="00466FC4">
      <w:pPr>
        <w:spacing w:after="0" w:line="220" w:lineRule="atLeast"/>
        <w:rPr>
          <w:rFonts w:cs="Arial"/>
          <w:sz w:val="20"/>
          <w:szCs w:val="20"/>
        </w:rPr>
      </w:pPr>
    </w:p>
    <w:p w14:paraId="06EAE39B" w14:textId="77777777" w:rsidR="00A813C1" w:rsidRDefault="00A813C1" w:rsidP="00466FC4">
      <w:pPr>
        <w:spacing w:after="0" w:line="220" w:lineRule="atLeast"/>
        <w:rPr>
          <w:rFonts w:cs="Arial"/>
          <w:sz w:val="20"/>
          <w:szCs w:val="20"/>
        </w:rPr>
      </w:pPr>
    </w:p>
    <w:p w14:paraId="01D0C00A" w14:textId="77777777" w:rsidR="00A813C1" w:rsidRDefault="00A813C1" w:rsidP="00466FC4">
      <w:pPr>
        <w:spacing w:after="0" w:line="220" w:lineRule="atLeast"/>
        <w:rPr>
          <w:rFonts w:cs="Arial"/>
          <w:sz w:val="20"/>
          <w:szCs w:val="20"/>
        </w:rPr>
      </w:pPr>
    </w:p>
    <w:p w14:paraId="562A4291" w14:textId="77777777" w:rsidR="00A813C1" w:rsidRDefault="00A813C1" w:rsidP="00466FC4">
      <w:pPr>
        <w:spacing w:after="0" w:line="220" w:lineRule="atLeast"/>
        <w:rPr>
          <w:rFonts w:cs="Arial"/>
          <w:sz w:val="20"/>
          <w:szCs w:val="20"/>
        </w:rPr>
      </w:pPr>
    </w:p>
    <w:p w14:paraId="253B88F8" w14:textId="4063F7E7" w:rsidR="00466FC4" w:rsidRDefault="00466FC4" w:rsidP="00466FC4">
      <w:pPr>
        <w:spacing w:after="0" w:line="220" w:lineRule="atLeast"/>
        <w:rPr>
          <w:rFonts w:cs="Arial"/>
          <w:sz w:val="20"/>
          <w:szCs w:val="20"/>
        </w:rPr>
      </w:pPr>
      <w:r w:rsidRPr="00535126">
        <w:rPr>
          <w:rFonts w:cs="Arial"/>
          <w:sz w:val="20"/>
          <w:szCs w:val="20"/>
        </w:rPr>
        <w:lastRenderedPageBreak/>
        <w:t>Preglednica 1: seznam dokumentacije, ki je predmet projektne naloge</w:t>
      </w:r>
      <w:r w:rsidR="00911DFD">
        <w:rPr>
          <w:rFonts w:cs="Arial"/>
          <w:sz w:val="20"/>
          <w:szCs w:val="20"/>
        </w:rPr>
        <w:t>:</w:t>
      </w:r>
    </w:p>
    <w:p w14:paraId="78026629" w14:textId="77777777" w:rsidR="00466FC4" w:rsidRPr="00535126" w:rsidRDefault="00466FC4" w:rsidP="00466FC4">
      <w:pPr>
        <w:spacing w:after="0" w:line="220" w:lineRule="atLeast"/>
        <w:rPr>
          <w:rFonts w:cs="Arial"/>
          <w:sz w:val="20"/>
          <w:szCs w:val="20"/>
        </w:rPr>
      </w:pPr>
    </w:p>
    <w:tbl>
      <w:tblPr>
        <w:tblW w:w="70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4385"/>
        <w:gridCol w:w="1843"/>
      </w:tblGrid>
      <w:tr w:rsidR="00466FC4" w:rsidRPr="00535126" w14:paraId="6101384C" w14:textId="77777777" w:rsidTr="00F95AEF">
        <w:trPr>
          <w:trHeight w:val="446"/>
          <w:jc w:val="center"/>
        </w:trPr>
        <w:tc>
          <w:tcPr>
            <w:tcW w:w="855" w:type="dxa"/>
          </w:tcPr>
          <w:p w14:paraId="0F162B75" w14:textId="77777777" w:rsidR="00466FC4" w:rsidRPr="00535126" w:rsidRDefault="00466FC4" w:rsidP="00466FC4">
            <w:pPr>
              <w:spacing w:after="0" w:line="220" w:lineRule="atLeast"/>
              <w:rPr>
                <w:rFonts w:cs="Arial"/>
                <w:sz w:val="20"/>
                <w:szCs w:val="20"/>
              </w:rPr>
            </w:pPr>
          </w:p>
        </w:tc>
        <w:tc>
          <w:tcPr>
            <w:tcW w:w="4385" w:type="dxa"/>
          </w:tcPr>
          <w:p w14:paraId="608DE505" w14:textId="77777777" w:rsidR="00466FC4" w:rsidRPr="00535126" w:rsidRDefault="00466FC4" w:rsidP="00466FC4">
            <w:pPr>
              <w:spacing w:after="0" w:line="220" w:lineRule="atLeast"/>
              <w:rPr>
                <w:rFonts w:cs="Arial"/>
                <w:sz w:val="20"/>
                <w:szCs w:val="20"/>
              </w:rPr>
            </w:pPr>
            <w:r w:rsidRPr="00535126">
              <w:rPr>
                <w:rFonts w:cs="Arial"/>
                <w:sz w:val="20"/>
                <w:szCs w:val="20"/>
              </w:rPr>
              <w:t>Namen</w:t>
            </w:r>
          </w:p>
        </w:tc>
        <w:tc>
          <w:tcPr>
            <w:tcW w:w="1843" w:type="dxa"/>
          </w:tcPr>
          <w:p w14:paraId="3E97CF87" w14:textId="77777777" w:rsidR="00466FC4" w:rsidRPr="00535126" w:rsidRDefault="00466FC4" w:rsidP="00466FC4">
            <w:pPr>
              <w:spacing w:after="0" w:line="220" w:lineRule="atLeast"/>
              <w:ind w:left="129" w:hanging="129"/>
              <w:jc w:val="center"/>
              <w:rPr>
                <w:rFonts w:cs="Arial"/>
                <w:sz w:val="20"/>
                <w:szCs w:val="20"/>
              </w:rPr>
            </w:pPr>
            <w:r w:rsidRPr="00535126">
              <w:rPr>
                <w:rFonts w:cs="Arial"/>
                <w:sz w:val="20"/>
                <w:szCs w:val="20"/>
              </w:rPr>
              <w:t>Struktura</w:t>
            </w:r>
          </w:p>
        </w:tc>
      </w:tr>
      <w:tr w:rsidR="00466FC4" w:rsidRPr="00535126" w14:paraId="06DB1CB2" w14:textId="77777777" w:rsidTr="00466FC4">
        <w:trPr>
          <w:trHeight w:val="533"/>
          <w:jc w:val="center"/>
        </w:trPr>
        <w:tc>
          <w:tcPr>
            <w:tcW w:w="855" w:type="dxa"/>
          </w:tcPr>
          <w:p w14:paraId="06D995AD" w14:textId="77777777" w:rsidR="00466FC4" w:rsidRPr="00535126" w:rsidRDefault="00466FC4" w:rsidP="00466FC4">
            <w:pPr>
              <w:spacing w:after="0" w:line="220" w:lineRule="atLeast"/>
              <w:rPr>
                <w:rFonts w:cs="Arial"/>
                <w:sz w:val="20"/>
                <w:szCs w:val="20"/>
              </w:rPr>
            </w:pPr>
            <w:r w:rsidRPr="00535126">
              <w:rPr>
                <w:rFonts w:cs="Arial"/>
                <w:sz w:val="20"/>
                <w:szCs w:val="20"/>
              </w:rPr>
              <w:t>IDR</w:t>
            </w:r>
          </w:p>
        </w:tc>
        <w:tc>
          <w:tcPr>
            <w:tcW w:w="4385" w:type="dxa"/>
          </w:tcPr>
          <w:p w14:paraId="644FCE0F" w14:textId="77777777" w:rsidR="00466FC4" w:rsidRPr="00535126" w:rsidRDefault="00466FC4" w:rsidP="00466FC4">
            <w:pPr>
              <w:spacing w:after="0" w:line="220" w:lineRule="atLeast"/>
              <w:rPr>
                <w:rFonts w:cs="Arial"/>
                <w:sz w:val="20"/>
                <w:szCs w:val="20"/>
              </w:rPr>
            </w:pPr>
            <w:r w:rsidRPr="00535126">
              <w:rPr>
                <w:rFonts w:cs="Arial"/>
                <w:sz w:val="20"/>
                <w:szCs w:val="20"/>
              </w:rPr>
              <w:t>variantne rešitve, osnova za predinvesticijsko. zasnovo</w:t>
            </w:r>
          </w:p>
        </w:tc>
        <w:tc>
          <w:tcPr>
            <w:tcW w:w="1843" w:type="dxa"/>
          </w:tcPr>
          <w:p w14:paraId="64A108D6" w14:textId="77777777" w:rsidR="00466FC4" w:rsidRPr="00535126" w:rsidRDefault="00466FC4" w:rsidP="00466FC4">
            <w:pPr>
              <w:spacing w:after="0" w:line="220" w:lineRule="atLeast"/>
              <w:jc w:val="center"/>
              <w:rPr>
                <w:rFonts w:cs="Arial"/>
                <w:sz w:val="20"/>
                <w:szCs w:val="20"/>
              </w:rPr>
            </w:pPr>
            <w:r w:rsidRPr="00535126">
              <w:rPr>
                <w:rFonts w:cs="Arial"/>
                <w:sz w:val="20"/>
                <w:szCs w:val="20"/>
              </w:rPr>
              <w:t>zbirni prikaz</w:t>
            </w:r>
          </w:p>
          <w:p w14:paraId="10DCEF75" w14:textId="77777777" w:rsidR="00466FC4" w:rsidRPr="00535126" w:rsidRDefault="00466FC4" w:rsidP="00466FC4">
            <w:pPr>
              <w:spacing w:after="0" w:line="220" w:lineRule="atLeast"/>
              <w:rPr>
                <w:rFonts w:cs="Arial"/>
                <w:sz w:val="20"/>
                <w:szCs w:val="20"/>
              </w:rPr>
            </w:pPr>
            <w:r w:rsidRPr="00535126">
              <w:rPr>
                <w:rFonts w:cs="Arial"/>
                <w:sz w:val="20"/>
                <w:szCs w:val="20"/>
              </w:rPr>
              <w:t xml:space="preserve">      </w:t>
            </w:r>
          </w:p>
        </w:tc>
      </w:tr>
      <w:tr w:rsidR="00466FC4" w:rsidRPr="00535126" w14:paraId="3FDCFB41" w14:textId="77777777" w:rsidTr="00F95AEF">
        <w:trPr>
          <w:trHeight w:val="937"/>
          <w:jc w:val="center"/>
        </w:trPr>
        <w:tc>
          <w:tcPr>
            <w:tcW w:w="855" w:type="dxa"/>
          </w:tcPr>
          <w:p w14:paraId="1EE88D31" w14:textId="77777777" w:rsidR="00466FC4" w:rsidRPr="00535126" w:rsidRDefault="00466FC4" w:rsidP="00466FC4">
            <w:pPr>
              <w:spacing w:after="0" w:line="220" w:lineRule="atLeast"/>
              <w:rPr>
                <w:rFonts w:cs="Arial"/>
                <w:sz w:val="20"/>
                <w:szCs w:val="20"/>
              </w:rPr>
            </w:pPr>
            <w:r w:rsidRPr="00535126">
              <w:rPr>
                <w:rFonts w:cs="Arial"/>
                <w:sz w:val="20"/>
                <w:szCs w:val="20"/>
              </w:rPr>
              <w:t>IDZ</w:t>
            </w:r>
          </w:p>
        </w:tc>
        <w:tc>
          <w:tcPr>
            <w:tcW w:w="4385" w:type="dxa"/>
          </w:tcPr>
          <w:p w14:paraId="5A7D50F0" w14:textId="77777777" w:rsidR="00466FC4" w:rsidRPr="00535126" w:rsidRDefault="00466FC4" w:rsidP="00466FC4">
            <w:pPr>
              <w:spacing w:after="0" w:line="220" w:lineRule="atLeast"/>
              <w:rPr>
                <w:rFonts w:cs="Arial"/>
                <w:sz w:val="20"/>
                <w:szCs w:val="20"/>
              </w:rPr>
            </w:pPr>
            <w:r w:rsidRPr="00535126">
              <w:rPr>
                <w:rFonts w:cs="Arial"/>
                <w:sz w:val="20"/>
                <w:szCs w:val="20"/>
              </w:rPr>
              <w:t>nadaljnja obdelava izbrane variante iz IDR, osnova za DPP, osnova za DIIP (dokument identifikacije investicijskega projekta)</w:t>
            </w:r>
          </w:p>
        </w:tc>
        <w:tc>
          <w:tcPr>
            <w:tcW w:w="1843" w:type="dxa"/>
          </w:tcPr>
          <w:p w14:paraId="7E0C7B23" w14:textId="04DA5656" w:rsidR="00466FC4" w:rsidRPr="00535126" w:rsidRDefault="00466FC4" w:rsidP="00535126">
            <w:pPr>
              <w:spacing w:after="0" w:line="220" w:lineRule="atLeast"/>
              <w:jc w:val="center"/>
              <w:rPr>
                <w:rFonts w:cs="Arial"/>
                <w:sz w:val="20"/>
                <w:szCs w:val="20"/>
              </w:rPr>
            </w:pPr>
            <w:r w:rsidRPr="00535126">
              <w:rPr>
                <w:rFonts w:cs="Arial"/>
                <w:sz w:val="20"/>
                <w:szCs w:val="20"/>
              </w:rPr>
              <w:t>zbirni prikaz</w:t>
            </w:r>
          </w:p>
        </w:tc>
      </w:tr>
      <w:tr w:rsidR="00466FC4" w:rsidRPr="00535126" w14:paraId="25A01299" w14:textId="77777777" w:rsidTr="00535126">
        <w:trPr>
          <w:trHeight w:val="268"/>
          <w:jc w:val="center"/>
        </w:trPr>
        <w:tc>
          <w:tcPr>
            <w:tcW w:w="855" w:type="dxa"/>
          </w:tcPr>
          <w:p w14:paraId="1B9FCB1A" w14:textId="77777777" w:rsidR="00466FC4" w:rsidRPr="00535126" w:rsidRDefault="00466FC4" w:rsidP="00466FC4">
            <w:pPr>
              <w:spacing w:after="0" w:line="220" w:lineRule="atLeast"/>
              <w:rPr>
                <w:rFonts w:cs="Arial"/>
                <w:sz w:val="20"/>
                <w:szCs w:val="20"/>
              </w:rPr>
            </w:pPr>
            <w:r w:rsidRPr="00535126">
              <w:rPr>
                <w:rFonts w:cs="Arial"/>
                <w:sz w:val="20"/>
                <w:szCs w:val="20"/>
              </w:rPr>
              <w:t>DPP</w:t>
            </w:r>
          </w:p>
        </w:tc>
        <w:tc>
          <w:tcPr>
            <w:tcW w:w="4385" w:type="dxa"/>
          </w:tcPr>
          <w:p w14:paraId="5C3F59CB" w14:textId="77777777" w:rsidR="00466FC4" w:rsidRPr="00535126" w:rsidRDefault="00466FC4" w:rsidP="00466FC4">
            <w:pPr>
              <w:spacing w:after="0" w:line="220" w:lineRule="atLeast"/>
              <w:rPr>
                <w:rFonts w:cs="Arial"/>
                <w:sz w:val="20"/>
                <w:szCs w:val="20"/>
              </w:rPr>
            </w:pPr>
            <w:r w:rsidRPr="00535126">
              <w:rPr>
                <w:rFonts w:cs="Arial"/>
                <w:sz w:val="20"/>
                <w:szCs w:val="20"/>
              </w:rPr>
              <w:t>pridobitev projektnih pogojev</w:t>
            </w:r>
          </w:p>
        </w:tc>
        <w:tc>
          <w:tcPr>
            <w:tcW w:w="1843" w:type="dxa"/>
          </w:tcPr>
          <w:p w14:paraId="7A122847" w14:textId="789B9CC6" w:rsidR="00466FC4" w:rsidRPr="00535126" w:rsidRDefault="00466FC4" w:rsidP="00535126">
            <w:pPr>
              <w:spacing w:after="0" w:line="220" w:lineRule="atLeast"/>
              <w:jc w:val="center"/>
              <w:rPr>
                <w:rFonts w:cs="Arial"/>
                <w:sz w:val="20"/>
                <w:szCs w:val="20"/>
              </w:rPr>
            </w:pPr>
            <w:r w:rsidRPr="00535126">
              <w:rPr>
                <w:rFonts w:cs="Arial"/>
                <w:sz w:val="20"/>
                <w:szCs w:val="20"/>
              </w:rPr>
              <w:t>zbirni prikaz</w:t>
            </w:r>
          </w:p>
        </w:tc>
      </w:tr>
      <w:tr w:rsidR="00466FC4" w:rsidRPr="00535126" w14:paraId="1CBB4F62" w14:textId="77777777" w:rsidTr="00F95AEF">
        <w:trPr>
          <w:jc w:val="center"/>
        </w:trPr>
        <w:tc>
          <w:tcPr>
            <w:tcW w:w="855" w:type="dxa"/>
          </w:tcPr>
          <w:p w14:paraId="08F63EB1" w14:textId="77777777" w:rsidR="00466FC4" w:rsidRPr="00535126" w:rsidRDefault="00466FC4" w:rsidP="00466FC4">
            <w:pPr>
              <w:spacing w:after="0" w:line="220" w:lineRule="atLeast"/>
              <w:rPr>
                <w:rFonts w:cs="Arial"/>
                <w:sz w:val="20"/>
                <w:szCs w:val="20"/>
              </w:rPr>
            </w:pPr>
            <w:r w:rsidRPr="00535126">
              <w:rPr>
                <w:rFonts w:cs="Arial"/>
                <w:sz w:val="20"/>
                <w:szCs w:val="20"/>
              </w:rPr>
              <w:t>IDP</w:t>
            </w:r>
          </w:p>
        </w:tc>
        <w:tc>
          <w:tcPr>
            <w:tcW w:w="4385" w:type="dxa"/>
          </w:tcPr>
          <w:p w14:paraId="69CFCE3C" w14:textId="77777777" w:rsidR="00466FC4" w:rsidRPr="00535126" w:rsidRDefault="00466FC4" w:rsidP="00466FC4">
            <w:pPr>
              <w:spacing w:after="0" w:line="220" w:lineRule="atLeast"/>
              <w:rPr>
                <w:rFonts w:cs="Arial"/>
                <w:sz w:val="20"/>
                <w:szCs w:val="20"/>
              </w:rPr>
            </w:pPr>
            <w:r w:rsidRPr="00535126">
              <w:rPr>
                <w:rFonts w:cs="Arial"/>
                <w:sz w:val="20"/>
                <w:szCs w:val="20"/>
              </w:rPr>
              <w:t>osnova za prostorsko načrtovanje, DGD in investicijski program</w:t>
            </w:r>
          </w:p>
        </w:tc>
        <w:tc>
          <w:tcPr>
            <w:tcW w:w="1843" w:type="dxa"/>
          </w:tcPr>
          <w:p w14:paraId="169CE9A0" w14:textId="6D1BCC10" w:rsidR="00466FC4" w:rsidRPr="00535126" w:rsidRDefault="00466FC4" w:rsidP="00535126">
            <w:pPr>
              <w:spacing w:after="0" w:line="220" w:lineRule="atLeast"/>
              <w:jc w:val="center"/>
              <w:rPr>
                <w:rFonts w:cs="Arial"/>
                <w:sz w:val="20"/>
                <w:szCs w:val="20"/>
              </w:rPr>
            </w:pPr>
            <w:r w:rsidRPr="00535126">
              <w:rPr>
                <w:rFonts w:cs="Arial"/>
                <w:sz w:val="20"/>
                <w:szCs w:val="20"/>
              </w:rPr>
              <w:t>zbirni načrt</w:t>
            </w:r>
          </w:p>
        </w:tc>
      </w:tr>
    </w:tbl>
    <w:p w14:paraId="47B401D7" w14:textId="77777777" w:rsidR="00535126" w:rsidRDefault="00535126" w:rsidP="00535126">
      <w:pPr>
        <w:spacing w:after="0" w:line="220" w:lineRule="atLeast"/>
        <w:rPr>
          <w:rFonts w:cs="Arial"/>
          <w:sz w:val="20"/>
          <w:szCs w:val="20"/>
        </w:rPr>
      </w:pPr>
    </w:p>
    <w:p w14:paraId="58E1152D" w14:textId="5CB62148" w:rsidR="00466FC4" w:rsidRPr="00535126" w:rsidRDefault="00466FC4" w:rsidP="00535126">
      <w:pPr>
        <w:spacing w:after="0" w:line="220" w:lineRule="atLeast"/>
        <w:jc w:val="both"/>
        <w:rPr>
          <w:rFonts w:cs="Arial"/>
          <w:sz w:val="20"/>
          <w:szCs w:val="20"/>
        </w:rPr>
      </w:pPr>
      <w:r w:rsidRPr="00535126">
        <w:rPr>
          <w:rFonts w:cs="Arial"/>
          <w:sz w:val="20"/>
          <w:szCs w:val="20"/>
        </w:rPr>
        <w:t>Zaradi zahtevnosti obravnavane tematike se za dokumentacijo IDR, IDZ in IDP predvidi strokovni pregled. Od izdelovalca projektne dokumentacije se pričakuje, da bo sodeloval pri izvedbi strokovnega pregleda z morebitnimi pojasnili ter dokumentacijo dopolnil z usklajenimi pripombami pregledovalcev.</w:t>
      </w:r>
    </w:p>
    <w:p w14:paraId="4DF6507D" w14:textId="77777777" w:rsidR="00466FC4" w:rsidRPr="00535126" w:rsidRDefault="00466FC4" w:rsidP="00535126">
      <w:pPr>
        <w:spacing w:after="0" w:line="220" w:lineRule="atLeast"/>
        <w:jc w:val="both"/>
        <w:rPr>
          <w:rFonts w:cs="Arial"/>
          <w:b/>
          <w:bCs/>
          <w:sz w:val="20"/>
          <w:szCs w:val="20"/>
        </w:rPr>
      </w:pPr>
    </w:p>
    <w:p w14:paraId="7D7AAFE3" w14:textId="1A62BB94" w:rsidR="00466FC4" w:rsidRPr="00535126" w:rsidRDefault="00466FC4" w:rsidP="00535126">
      <w:pPr>
        <w:spacing w:after="0" w:line="220" w:lineRule="atLeast"/>
        <w:jc w:val="both"/>
        <w:rPr>
          <w:rFonts w:cs="Arial"/>
          <w:sz w:val="20"/>
          <w:szCs w:val="20"/>
        </w:rPr>
      </w:pPr>
      <w:r w:rsidRPr="00535126">
        <w:rPr>
          <w:rFonts w:cs="Arial"/>
          <w:b/>
          <w:bCs/>
          <w:sz w:val="20"/>
          <w:szCs w:val="20"/>
        </w:rPr>
        <w:t>Zbirni prikaz</w:t>
      </w:r>
      <w:r w:rsidRPr="00535126">
        <w:rPr>
          <w:rFonts w:cs="Arial"/>
          <w:sz w:val="20"/>
          <w:szCs w:val="20"/>
        </w:rPr>
        <w:t xml:space="preserve"> vsebuje obrazce, zbirno tehnično poročilo, lokacij</w:t>
      </w:r>
      <w:r w:rsidR="000C089F">
        <w:rPr>
          <w:rFonts w:cs="Arial"/>
          <w:sz w:val="20"/>
          <w:szCs w:val="20"/>
        </w:rPr>
        <w:t>ske prikaze in tehnične prikaze</w:t>
      </w:r>
      <w:r w:rsidRPr="00535126">
        <w:rPr>
          <w:rFonts w:cs="Arial"/>
          <w:sz w:val="20"/>
          <w:szCs w:val="20"/>
        </w:rPr>
        <w:t xml:space="preserve">. </w:t>
      </w:r>
      <w:r w:rsidRPr="00535126">
        <w:rPr>
          <w:rFonts w:cs="Arial"/>
          <w:b/>
          <w:bCs/>
          <w:sz w:val="20"/>
          <w:szCs w:val="20"/>
        </w:rPr>
        <w:t>Zbirni načrt</w:t>
      </w:r>
      <w:r w:rsidRPr="00535126">
        <w:rPr>
          <w:rFonts w:cs="Arial"/>
          <w:sz w:val="20"/>
          <w:szCs w:val="20"/>
        </w:rPr>
        <w:t xml:space="preserve"> vsebuje obrazce, kazalo vsebine projektne dokumentacije, izjave, zbirno tehnično poročilo in lokacijske prikaze. Zbirni načrt nima tehničnih prikazov, saj so ti smiselno vsebovani v priloženih načrtih. </w:t>
      </w:r>
      <w:r w:rsidRPr="00535126">
        <w:rPr>
          <w:rFonts w:cs="Arial"/>
          <w:b/>
          <w:bCs/>
          <w:sz w:val="20"/>
          <w:szCs w:val="20"/>
        </w:rPr>
        <w:t xml:space="preserve">Načrti </w:t>
      </w:r>
      <w:r w:rsidRPr="00535126">
        <w:rPr>
          <w:rFonts w:cs="Arial"/>
          <w:sz w:val="20"/>
          <w:szCs w:val="20"/>
        </w:rPr>
        <w:t>vsebujejo obrazce načrta, kazalo vsebine načrta, tehnično poročilo in tehnične prikaze.</w:t>
      </w:r>
    </w:p>
    <w:p w14:paraId="66BA878E" w14:textId="77777777" w:rsidR="00466FC4" w:rsidRPr="00535126" w:rsidRDefault="00466FC4" w:rsidP="00535126">
      <w:pPr>
        <w:spacing w:after="0" w:line="220" w:lineRule="atLeast"/>
        <w:jc w:val="both"/>
        <w:rPr>
          <w:rFonts w:cs="Arial"/>
          <w:sz w:val="20"/>
          <w:szCs w:val="20"/>
        </w:rPr>
      </w:pPr>
    </w:p>
    <w:p w14:paraId="22C0F2A5" w14:textId="58C2CD3E" w:rsidR="00466FC4" w:rsidRPr="00535126" w:rsidRDefault="00466FC4" w:rsidP="00535126">
      <w:pPr>
        <w:spacing w:after="0" w:line="220" w:lineRule="atLeast"/>
        <w:jc w:val="both"/>
        <w:rPr>
          <w:rFonts w:cs="Arial"/>
          <w:sz w:val="20"/>
          <w:szCs w:val="20"/>
        </w:rPr>
      </w:pPr>
      <w:r w:rsidRPr="00535126">
        <w:rPr>
          <w:rFonts w:cs="Arial"/>
          <w:sz w:val="20"/>
          <w:szCs w:val="20"/>
        </w:rPr>
        <w:t xml:space="preserve">Vsebina lokacijskih prikazov je podrobneje opisana v 5. členu Pravilnika o projektni in drugi dokumentaciji ter obrazcih pri graditvi objektov (UR. l. RS št. 30/23).  </w:t>
      </w:r>
    </w:p>
    <w:p w14:paraId="5F296E58" w14:textId="77777777" w:rsidR="00466FC4" w:rsidRPr="00535126" w:rsidRDefault="00466FC4" w:rsidP="00535126">
      <w:pPr>
        <w:spacing w:after="0" w:line="220" w:lineRule="atLeast"/>
        <w:jc w:val="both"/>
        <w:rPr>
          <w:rFonts w:cs="Arial"/>
          <w:sz w:val="20"/>
          <w:szCs w:val="20"/>
        </w:rPr>
      </w:pPr>
    </w:p>
    <w:p w14:paraId="537B0DF8" w14:textId="77777777" w:rsidR="00466FC4" w:rsidRPr="00535126" w:rsidRDefault="00466FC4" w:rsidP="00535126">
      <w:pPr>
        <w:spacing w:after="0" w:line="220" w:lineRule="atLeast"/>
        <w:jc w:val="both"/>
        <w:rPr>
          <w:rFonts w:cs="Arial"/>
          <w:sz w:val="20"/>
          <w:szCs w:val="20"/>
        </w:rPr>
      </w:pPr>
      <w:r w:rsidRPr="00535126">
        <w:rPr>
          <w:rFonts w:cs="Arial"/>
          <w:sz w:val="20"/>
          <w:szCs w:val="20"/>
        </w:rPr>
        <w:t>Dokumentacija faz IDR, IDZ in DPP se izdelajo kot 2 – načrt gradbeništva. Struktura dokumentacije IDP je podrobneje prikazana v ločenem poglavju. Dokumentacija vseh faz mora biti izdelana v takšnem obsegu, da služi svojemu namenu.</w:t>
      </w:r>
    </w:p>
    <w:p w14:paraId="32D3C16E" w14:textId="77777777" w:rsidR="00466FC4" w:rsidRPr="00AA392E" w:rsidRDefault="00466FC4" w:rsidP="00466FC4">
      <w:pPr>
        <w:spacing w:after="0" w:line="220" w:lineRule="atLeast"/>
        <w:jc w:val="both"/>
        <w:rPr>
          <w:rFonts w:cs="Arial"/>
          <w:b/>
          <w:bCs/>
        </w:rPr>
      </w:pPr>
    </w:p>
    <w:p w14:paraId="00B066BE" w14:textId="77777777" w:rsidR="00466FC4" w:rsidRPr="00AA392E" w:rsidRDefault="00466FC4" w:rsidP="00466FC4">
      <w:pPr>
        <w:spacing w:after="0" w:line="220" w:lineRule="atLeast"/>
        <w:jc w:val="both"/>
        <w:rPr>
          <w:rFonts w:cs="Arial"/>
          <w:b/>
          <w:bCs/>
        </w:rPr>
      </w:pPr>
    </w:p>
    <w:p w14:paraId="0A6228F8" w14:textId="77777777" w:rsidR="00466FC4" w:rsidRPr="00AA392E" w:rsidRDefault="00466FC4" w:rsidP="00466FC4">
      <w:pPr>
        <w:pStyle w:val="Naslov2"/>
        <w:spacing w:before="0" w:line="220" w:lineRule="atLeast"/>
        <w:rPr>
          <w:rFonts w:ascii="Arial" w:hAnsi="Arial" w:cs="Arial"/>
          <w:i/>
          <w:iCs/>
          <w:sz w:val="22"/>
          <w:szCs w:val="22"/>
          <w:u w:val="single"/>
        </w:rPr>
      </w:pPr>
      <w:bookmarkStart w:id="2" w:name="_Toc211591829"/>
      <w:r w:rsidRPr="00AA392E">
        <w:rPr>
          <w:rFonts w:ascii="Arial" w:hAnsi="Arial" w:cs="Arial"/>
          <w:i/>
          <w:iCs/>
          <w:sz w:val="22"/>
          <w:szCs w:val="22"/>
          <w:u w:val="single"/>
        </w:rPr>
        <w:t>IDEJNA REŠITEV (IDR)</w:t>
      </w:r>
      <w:bookmarkEnd w:id="2"/>
    </w:p>
    <w:p w14:paraId="72CA706F" w14:textId="77777777" w:rsidR="00466FC4" w:rsidRPr="00AA392E" w:rsidRDefault="00466FC4" w:rsidP="00466FC4">
      <w:pPr>
        <w:spacing w:after="0" w:line="220" w:lineRule="atLeast"/>
        <w:jc w:val="both"/>
        <w:rPr>
          <w:rFonts w:cs="Arial"/>
        </w:rPr>
      </w:pPr>
    </w:p>
    <w:p w14:paraId="5B483C75" w14:textId="77777777" w:rsidR="00466FC4" w:rsidRPr="00535126" w:rsidRDefault="00466FC4" w:rsidP="00466FC4">
      <w:pPr>
        <w:spacing w:after="0" w:line="220" w:lineRule="atLeast"/>
        <w:jc w:val="both"/>
        <w:rPr>
          <w:rFonts w:cs="Arial"/>
          <w:sz w:val="20"/>
          <w:szCs w:val="20"/>
        </w:rPr>
      </w:pPr>
      <w:r w:rsidRPr="00535126">
        <w:rPr>
          <w:rFonts w:cs="Arial"/>
          <w:sz w:val="20"/>
          <w:szCs w:val="20"/>
        </w:rPr>
        <w:t xml:space="preserve">Od izdelovalca projektne dokumentacije se pričakuje, da bo izdelal IDR, ki bo obravnaval več variant sanacije obravnavanega območja, in bo osnova za izbiro najustreznejše rešitve. </w:t>
      </w:r>
    </w:p>
    <w:p w14:paraId="7D444CE9" w14:textId="77777777" w:rsidR="00466FC4" w:rsidRPr="00535126" w:rsidRDefault="00466FC4" w:rsidP="00466FC4">
      <w:pPr>
        <w:spacing w:after="0" w:line="220" w:lineRule="atLeast"/>
        <w:jc w:val="both"/>
        <w:rPr>
          <w:rFonts w:cs="Arial"/>
          <w:sz w:val="20"/>
          <w:szCs w:val="20"/>
        </w:rPr>
      </w:pPr>
    </w:p>
    <w:p w14:paraId="404782E0" w14:textId="77777777" w:rsidR="00466FC4" w:rsidRPr="00535126" w:rsidRDefault="00466FC4" w:rsidP="00466FC4">
      <w:pPr>
        <w:spacing w:after="0" w:line="220" w:lineRule="atLeast"/>
        <w:jc w:val="both"/>
        <w:rPr>
          <w:rFonts w:cs="Arial"/>
          <w:sz w:val="20"/>
          <w:szCs w:val="20"/>
        </w:rPr>
      </w:pPr>
      <w:r w:rsidRPr="00535126">
        <w:rPr>
          <w:rFonts w:cs="Arial"/>
          <w:sz w:val="20"/>
          <w:szCs w:val="20"/>
        </w:rPr>
        <w:t>Osnovna zgradba IDR je zbirni prikaz</w:t>
      </w:r>
      <w:r w:rsidRPr="00535126">
        <w:rPr>
          <w:rFonts w:cs="Arial"/>
          <w:b/>
          <w:bCs/>
          <w:sz w:val="20"/>
          <w:szCs w:val="20"/>
        </w:rPr>
        <w:t xml:space="preserve">. </w:t>
      </w:r>
      <w:r w:rsidRPr="00535126">
        <w:rPr>
          <w:rFonts w:cs="Arial"/>
          <w:sz w:val="20"/>
          <w:szCs w:val="20"/>
        </w:rPr>
        <w:t>Zbirni prikaz vsebuje obrazce, zbirno tehnično poročilo, lokacijske prikaze in tehnične prikaze.</w:t>
      </w:r>
    </w:p>
    <w:p w14:paraId="1274AB83" w14:textId="77777777" w:rsidR="00466FC4" w:rsidRPr="00535126" w:rsidRDefault="00466FC4" w:rsidP="00466FC4">
      <w:pPr>
        <w:spacing w:after="0" w:line="220" w:lineRule="atLeast"/>
        <w:jc w:val="both"/>
        <w:rPr>
          <w:rFonts w:cs="Arial"/>
          <w:sz w:val="20"/>
          <w:szCs w:val="20"/>
        </w:rPr>
      </w:pPr>
    </w:p>
    <w:p w14:paraId="20E475CB" w14:textId="77777777" w:rsidR="00466FC4" w:rsidRPr="00AA392E" w:rsidRDefault="00466FC4" w:rsidP="00466FC4">
      <w:pPr>
        <w:spacing w:after="0" w:line="220" w:lineRule="atLeast"/>
        <w:jc w:val="both"/>
        <w:rPr>
          <w:rFonts w:cs="Arial"/>
        </w:rPr>
      </w:pPr>
      <w:r w:rsidRPr="00535126">
        <w:rPr>
          <w:rFonts w:cs="Arial"/>
          <w:sz w:val="20"/>
          <w:szCs w:val="20"/>
        </w:rPr>
        <w:t>Pri izdelavi dokumentacije in  obravnavi postopkov za sanacijo je potrebno upoštevati nehomogenost onesnaženja obstoječega stanja (različna onesnaževala na različnih tlorisnih lokacijah in globinah),  kakor tudi nehomogenost predvidene rabe predvidenega stanja. Oboje vpliva na izbiro metode sanacije</w:t>
      </w:r>
      <w:r w:rsidRPr="00AA392E">
        <w:rPr>
          <w:rFonts w:cs="Arial"/>
        </w:rPr>
        <w:t>.</w:t>
      </w:r>
    </w:p>
    <w:p w14:paraId="77879EDF" w14:textId="77777777" w:rsidR="00466FC4" w:rsidRPr="00AA392E" w:rsidRDefault="00466FC4" w:rsidP="00466FC4">
      <w:pPr>
        <w:spacing w:after="0" w:line="220" w:lineRule="atLeast"/>
        <w:jc w:val="both"/>
        <w:rPr>
          <w:rFonts w:cs="Arial"/>
        </w:rPr>
      </w:pPr>
    </w:p>
    <w:p w14:paraId="28E6BEB5" w14:textId="77777777" w:rsidR="00466FC4" w:rsidRPr="00535126" w:rsidRDefault="00466FC4" w:rsidP="00466FC4">
      <w:pPr>
        <w:spacing w:after="0" w:line="220" w:lineRule="atLeast"/>
        <w:jc w:val="both"/>
        <w:rPr>
          <w:rFonts w:cs="Arial"/>
          <w:sz w:val="20"/>
          <w:szCs w:val="20"/>
        </w:rPr>
      </w:pPr>
      <w:r w:rsidRPr="00535126">
        <w:rPr>
          <w:rFonts w:cs="Arial"/>
          <w:sz w:val="20"/>
          <w:szCs w:val="20"/>
        </w:rPr>
        <w:t xml:space="preserve">Od izdelovalca projektne dokumentacije se pričakuje, da bo izdelal po tri različne variante za sanacijo vsaj za vsako od predvidenih območij rabe prostora iz poglavja »Predvideno stanje« (Urbano območje, Območje usklajevanja, Biotop). </w:t>
      </w:r>
    </w:p>
    <w:p w14:paraId="372EFC99" w14:textId="77777777" w:rsidR="00466FC4" w:rsidRPr="00535126" w:rsidRDefault="00466FC4" w:rsidP="00466FC4">
      <w:pPr>
        <w:spacing w:after="0" w:line="220" w:lineRule="atLeast"/>
        <w:jc w:val="both"/>
        <w:rPr>
          <w:rFonts w:cs="Arial"/>
          <w:sz w:val="20"/>
          <w:szCs w:val="20"/>
        </w:rPr>
      </w:pPr>
    </w:p>
    <w:p w14:paraId="209D4111" w14:textId="4448B15E" w:rsidR="00466FC4" w:rsidRPr="00535126" w:rsidRDefault="00466FC4" w:rsidP="00466FC4">
      <w:pPr>
        <w:spacing w:after="0" w:line="220" w:lineRule="atLeast"/>
        <w:jc w:val="both"/>
        <w:rPr>
          <w:rFonts w:cs="Arial"/>
          <w:sz w:val="20"/>
          <w:szCs w:val="20"/>
        </w:rPr>
      </w:pPr>
      <w:r w:rsidRPr="00535126">
        <w:rPr>
          <w:rFonts w:cs="Arial"/>
          <w:sz w:val="20"/>
          <w:szCs w:val="20"/>
        </w:rPr>
        <w:t>V kolikor bodo raziskave pokazale veliko raznolikost stanja glede onesnaževal znotraj posameznega območja rabe prostora (ali se takšna potreba pokaže iz kakšnega drugega razloga, npr. več rab prostora znotraj enega območja), se izdela variantno rešitev še za dodatna (pod)območja.</w:t>
      </w:r>
    </w:p>
    <w:p w14:paraId="4BD5E797" w14:textId="77777777" w:rsidR="00466FC4" w:rsidRPr="00535126" w:rsidRDefault="00466FC4" w:rsidP="00466FC4">
      <w:pPr>
        <w:spacing w:after="0" w:line="220" w:lineRule="atLeast"/>
        <w:jc w:val="both"/>
        <w:rPr>
          <w:rFonts w:cs="Arial"/>
          <w:sz w:val="20"/>
          <w:szCs w:val="20"/>
        </w:rPr>
      </w:pPr>
    </w:p>
    <w:p w14:paraId="0C677B09" w14:textId="77777777" w:rsidR="00466FC4" w:rsidRPr="00535126" w:rsidRDefault="00466FC4" w:rsidP="00466FC4">
      <w:pPr>
        <w:spacing w:after="0" w:line="220" w:lineRule="atLeast"/>
        <w:jc w:val="both"/>
        <w:rPr>
          <w:rFonts w:cs="Arial"/>
          <w:sz w:val="20"/>
          <w:szCs w:val="20"/>
        </w:rPr>
      </w:pPr>
      <w:r w:rsidRPr="00535126">
        <w:rPr>
          <w:rFonts w:cs="Arial"/>
          <w:sz w:val="20"/>
          <w:szCs w:val="20"/>
        </w:rPr>
        <w:t xml:space="preserve">K vsaki varianti se izdela analiza tveganja glede doseganja dobrega </w:t>
      </w:r>
      <w:proofErr w:type="spellStart"/>
      <w:r w:rsidRPr="00535126">
        <w:rPr>
          <w:rFonts w:cs="Arial"/>
          <w:sz w:val="20"/>
          <w:szCs w:val="20"/>
        </w:rPr>
        <w:t>okoljskega</w:t>
      </w:r>
      <w:proofErr w:type="spellEnd"/>
      <w:r w:rsidRPr="00535126">
        <w:rPr>
          <w:rFonts w:cs="Arial"/>
          <w:sz w:val="20"/>
          <w:szCs w:val="20"/>
        </w:rPr>
        <w:t xml:space="preserve"> stanja podzemnih in površinskih voda, ki so v vplivnem območju Stare Cinkarne. Metodološko se analiza tveganja izvede po scenariju »vir onesnaženja-pot onesnaženja-prejemnik onesnaženja«. Analizirati je potrebno a) tveganje za posamezna izstopajoča onesnaževala in b) zbirno tveganje vseh onesnaževal. Metodološko se uporabi dokument L. </w:t>
      </w:r>
      <w:proofErr w:type="spellStart"/>
      <w:r w:rsidRPr="00535126">
        <w:rPr>
          <w:rFonts w:cs="Arial"/>
          <w:sz w:val="20"/>
          <w:szCs w:val="20"/>
        </w:rPr>
        <w:t>Pizzol</w:t>
      </w:r>
      <w:proofErr w:type="spellEnd"/>
      <w:r w:rsidRPr="00535126">
        <w:rPr>
          <w:rFonts w:cs="Arial"/>
          <w:sz w:val="20"/>
          <w:szCs w:val="20"/>
        </w:rPr>
        <w:t xml:space="preserve">, A. </w:t>
      </w:r>
      <w:proofErr w:type="spellStart"/>
      <w:r w:rsidRPr="00535126">
        <w:rPr>
          <w:rFonts w:cs="Arial"/>
          <w:sz w:val="20"/>
          <w:szCs w:val="20"/>
        </w:rPr>
        <w:t>Zabeo</w:t>
      </w:r>
      <w:proofErr w:type="spellEnd"/>
      <w:r w:rsidRPr="00535126">
        <w:rPr>
          <w:rFonts w:cs="Arial"/>
          <w:sz w:val="20"/>
          <w:szCs w:val="20"/>
        </w:rPr>
        <w:t xml:space="preserve"> (2013), </w:t>
      </w:r>
      <w:proofErr w:type="spellStart"/>
      <w:r w:rsidRPr="00535126">
        <w:rPr>
          <w:rFonts w:cs="Arial"/>
          <w:sz w:val="20"/>
          <w:szCs w:val="20"/>
        </w:rPr>
        <w:t>Strategic</w:t>
      </w:r>
      <w:proofErr w:type="spellEnd"/>
      <w:r w:rsidRPr="00535126">
        <w:rPr>
          <w:rFonts w:cs="Arial"/>
          <w:sz w:val="20"/>
          <w:szCs w:val="20"/>
        </w:rPr>
        <w:t xml:space="preserve"> </w:t>
      </w:r>
      <w:proofErr w:type="spellStart"/>
      <w:r w:rsidRPr="00535126">
        <w:rPr>
          <w:rFonts w:cs="Arial"/>
          <w:sz w:val="20"/>
          <w:szCs w:val="20"/>
        </w:rPr>
        <w:t>Framework</w:t>
      </w:r>
      <w:proofErr w:type="spellEnd"/>
      <w:r w:rsidRPr="00535126">
        <w:rPr>
          <w:rFonts w:cs="Arial"/>
          <w:sz w:val="20"/>
          <w:szCs w:val="20"/>
        </w:rPr>
        <w:t xml:space="preserve"> </w:t>
      </w:r>
      <w:proofErr w:type="spellStart"/>
      <w:r w:rsidRPr="00535126">
        <w:rPr>
          <w:rFonts w:cs="Arial"/>
          <w:sz w:val="20"/>
          <w:szCs w:val="20"/>
        </w:rPr>
        <w:t>for</w:t>
      </w:r>
      <w:proofErr w:type="spellEnd"/>
      <w:r w:rsidRPr="00535126">
        <w:rPr>
          <w:rFonts w:cs="Arial"/>
          <w:sz w:val="20"/>
          <w:szCs w:val="20"/>
        </w:rPr>
        <w:t xml:space="preserve"> </w:t>
      </w:r>
      <w:proofErr w:type="spellStart"/>
      <w:r w:rsidRPr="00535126">
        <w:rPr>
          <w:rFonts w:cs="Arial"/>
          <w:sz w:val="20"/>
          <w:szCs w:val="20"/>
        </w:rPr>
        <w:t>the</w:t>
      </w:r>
      <w:proofErr w:type="spellEnd"/>
      <w:r w:rsidRPr="00535126">
        <w:rPr>
          <w:rFonts w:cs="Arial"/>
          <w:sz w:val="20"/>
          <w:szCs w:val="20"/>
        </w:rPr>
        <w:t xml:space="preserve"> GW </w:t>
      </w:r>
      <w:proofErr w:type="spellStart"/>
      <w:r w:rsidRPr="00535126">
        <w:rPr>
          <w:rFonts w:cs="Arial"/>
          <w:sz w:val="20"/>
          <w:szCs w:val="20"/>
        </w:rPr>
        <w:t>Risk</w:t>
      </w:r>
      <w:proofErr w:type="spellEnd"/>
      <w:r w:rsidRPr="00535126">
        <w:rPr>
          <w:rFonts w:cs="Arial"/>
          <w:sz w:val="20"/>
          <w:szCs w:val="20"/>
        </w:rPr>
        <w:t xml:space="preserve"> management. Analiza tveganja se izdela kot ločen elaborat, ki bo povzet v IDR.</w:t>
      </w:r>
    </w:p>
    <w:p w14:paraId="78E7C076" w14:textId="77777777" w:rsidR="00466FC4" w:rsidRPr="00AA392E" w:rsidRDefault="00466FC4" w:rsidP="00466FC4">
      <w:pPr>
        <w:spacing w:after="0" w:line="220" w:lineRule="atLeast"/>
        <w:jc w:val="both"/>
        <w:rPr>
          <w:rFonts w:cs="Arial"/>
          <w:b/>
          <w:bCs/>
        </w:rPr>
      </w:pPr>
    </w:p>
    <w:p w14:paraId="6DCF77E9" w14:textId="77777777" w:rsidR="00466FC4" w:rsidRPr="00D334FC" w:rsidRDefault="00466FC4" w:rsidP="00466FC4">
      <w:pPr>
        <w:spacing w:after="0" w:line="220" w:lineRule="atLeast"/>
        <w:jc w:val="both"/>
        <w:rPr>
          <w:rFonts w:cs="Arial"/>
          <w:b/>
          <w:bCs/>
          <w:u w:val="single"/>
        </w:rPr>
      </w:pPr>
    </w:p>
    <w:p w14:paraId="4B380806" w14:textId="77777777" w:rsidR="00466FC4" w:rsidRPr="00D334FC" w:rsidRDefault="00466FC4" w:rsidP="00466FC4">
      <w:pPr>
        <w:spacing w:after="0" w:line="220" w:lineRule="atLeast"/>
        <w:jc w:val="both"/>
        <w:rPr>
          <w:rFonts w:cs="Arial"/>
          <w:b/>
          <w:bCs/>
          <w:i/>
          <w:iCs/>
          <w:u w:val="single"/>
        </w:rPr>
      </w:pPr>
      <w:r w:rsidRPr="00D334FC">
        <w:rPr>
          <w:rFonts w:cs="Arial"/>
          <w:b/>
          <w:bCs/>
          <w:i/>
          <w:iCs/>
          <w:u w:val="single"/>
        </w:rPr>
        <w:lastRenderedPageBreak/>
        <w:t>VSEBINA IDR</w:t>
      </w:r>
    </w:p>
    <w:p w14:paraId="3F98BB0D" w14:textId="77777777" w:rsidR="00466FC4" w:rsidRPr="00AA392E" w:rsidRDefault="00466FC4" w:rsidP="00466FC4">
      <w:pPr>
        <w:spacing w:after="0" w:line="220" w:lineRule="atLeast"/>
        <w:jc w:val="both"/>
        <w:rPr>
          <w:rFonts w:cs="Arial"/>
          <w:b/>
          <w:bCs/>
        </w:rPr>
      </w:pPr>
    </w:p>
    <w:p w14:paraId="614CB8A3" w14:textId="77777777" w:rsidR="00466FC4" w:rsidRPr="00535126" w:rsidRDefault="00466FC4" w:rsidP="00466FC4">
      <w:pPr>
        <w:spacing w:after="0" w:line="220" w:lineRule="atLeast"/>
        <w:jc w:val="both"/>
        <w:rPr>
          <w:rFonts w:cs="Arial"/>
          <w:i/>
          <w:iCs/>
          <w:sz w:val="20"/>
          <w:szCs w:val="20"/>
          <w:u w:val="single"/>
        </w:rPr>
      </w:pPr>
      <w:r w:rsidRPr="00535126">
        <w:rPr>
          <w:rFonts w:cs="Arial"/>
          <w:i/>
          <w:iCs/>
          <w:sz w:val="20"/>
          <w:szCs w:val="20"/>
          <w:u w:val="single"/>
        </w:rPr>
        <w:t>Splošni del:</w:t>
      </w:r>
    </w:p>
    <w:p w14:paraId="57543A07" w14:textId="4BD934B3" w:rsidR="00466FC4" w:rsidRPr="00535126" w:rsidRDefault="00466FC4" w:rsidP="00466FC4">
      <w:pPr>
        <w:spacing w:after="0" w:line="220" w:lineRule="atLeast"/>
        <w:jc w:val="both"/>
        <w:rPr>
          <w:rFonts w:cs="Arial"/>
          <w:sz w:val="20"/>
          <w:szCs w:val="20"/>
        </w:rPr>
      </w:pPr>
      <w:r w:rsidRPr="00535126">
        <w:rPr>
          <w:rFonts w:cs="Arial"/>
          <w:sz w:val="20"/>
          <w:szCs w:val="20"/>
        </w:rPr>
        <w:t>1. naslovna stran zbirnega prikaza – podatki o udelež</w:t>
      </w:r>
      <w:r w:rsidR="000C089F">
        <w:rPr>
          <w:rFonts w:cs="Arial"/>
          <w:sz w:val="20"/>
          <w:szCs w:val="20"/>
        </w:rPr>
        <w:t>encih, gradnji in dokumentaciji</w:t>
      </w:r>
    </w:p>
    <w:p w14:paraId="5542FF33"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izjava strokovnega preglednika dokumentacije</w:t>
      </w:r>
    </w:p>
    <w:p w14:paraId="06452D82" w14:textId="77777777" w:rsidR="00466FC4" w:rsidRPr="00535126" w:rsidRDefault="00466FC4" w:rsidP="00466FC4">
      <w:pPr>
        <w:spacing w:after="0" w:line="220" w:lineRule="atLeast"/>
        <w:jc w:val="both"/>
        <w:rPr>
          <w:rFonts w:cs="Arial"/>
          <w:sz w:val="20"/>
          <w:szCs w:val="20"/>
        </w:rPr>
      </w:pPr>
      <w:r w:rsidRPr="00535126">
        <w:rPr>
          <w:rFonts w:cs="Arial"/>
          <w:sz w:val="20"/>
          <w:szCs w:val="20"/>
        </w:rPr>
        <w:t>3. kazalo vsebine zbirnega prikaza</w:t>
      </w:r>
    </w:p>
    <w:p w14:paraId="26EF8FDF" w14:textId="77777777" w:rsidR="00466FC4" w:rsidRPr="00535126" w:rsidRDefault="00466FC4" w:rsidP="00466FC4">
      <w:pPr>
        <w:spacing w:after="0" w:line="220" w:lineRule="atLeast"/>
        <w:jc w:val="both"/>
        <w:rPr>
          <w:rFonts w:cs="Arial"/>
          <w:sz w:val="20"/>
          <w:szCs w:val="20"/>
        </w:rPr>
      </w:pPr>
      <w:r w:rsidRPr="00535126">
        <w:rPr>
          <w:rFonts w:cs="Arial"/>
          <w:sz w:val="20"/>
          <w:szCs w:val="20"/>
        </w:rPr>
        <w:t>4. splošni podatki o gradnji</w:t>
      </w:r>
    </w:p>
    <w:p w14:paraId="4F6F27F7" w14:textId="77777777" w:rsidR="00466FC4" w:rsidRPr="00535126" w:rsidRDefault="00466FC4" w:rsidP="00466FC4">
      <w:pPr>
        <w:spacing w:after="0" w:line="220" w:lineRule="atLeast"/>
        <w:jc w:val="both"/>
        <w:rPr>
          <w:rFonts w:cs="Arial"/>
          <w:b/>
          <w:bCs/>
          <w:sz w:val="20"/>
          <w:szCs w:val="20"/>
        </w:rPr>
      </w:pPr>
    </w:p>
    <w:p w14:paraId="765D1348" w14:textId="77777777" w:rsidR="00466FC4" w:rsidRPr="00535126" w:rsidRDefault="00466FC4" w:rsidP="00466FC4">
      <w:pPr>
        <w:spacing w:after="0" w:line="220" w:lineRule="atLeast"/>
        <w:jc w:val="both"/>
        <w:rPr>
          <w:rFonts w:cs="Arial"/>
          <w:i/>
          <w:iCs/>
          <w:sz w:val="20"/>
          <w:szCs w:val="20"/>
          <w:u w:val="single"/>
        </w:rPr>
      </w:pPr>
      <w:r w:rsidRPr="00535126">
        <w:rPr>
          <w:rFonts w:cs="Arial"/>
          <w:i/>
          <w:iCs/>
          <w:sz w:val="20"/>
          <w:szCs w:val="20"/>
          <w:u w:val="single"/>
        </w:rPr>
        <w:t>Tehnično poročilo:</w:t>
      </w:r>
    </w:p>
    <w:p w14:paraId="6BB9A837"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zbirni del tehničnega poročila</w:t>
      </w:r>
    </w:p>
    <w:p w14:paraId="4C7737F2"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tehnično poročilo za vsako variantno rešitev</w:t>
      </w:r>
    </w:p>
    <w:p w14:paraId="14AA2365" w14:textId="77777777" w:rsidR="00466FC4" w:rsidRPr="00535126" w:rsidRDefault="00466FC4" w:rsidP="00466FC4">
      <w:pPr>
        <w:spacing w:after="0" w:line="220" w:lineRule="atLeast"/>
        <w:jc w:val="both"/>
        <w:rPr>
          <w:rFonts w:cs="Arial"/>
          <w:sz w:val="20"/>
          <w:szCs w:val="20"/>
        </w:rPr>
      </w:pPr>
      <w:r w:rsidRPr="00535126">
        <w:rPr>
          <w:rFonts w:cs="Arial"/>
          <w:sz w:val="20"/>
          <w:szCs w:val="20"/>
        </w:rPr>
        <w:t>3. skupna ocena investicije za posamezne variantne rešitve</w:t>
      </w:r>
    </w:p>
    <w:p w14:paraId="5E1CA36B" w14:textId="77777777" w:rsidR="00466FC4" w:rsidRPr="00535126" w:rsidRDefault="00466FC4" w:rsidP="00466FC4">
      <w:pPr>
        <w:spacing w:after="0" w:line="220" w:lineRule="atLeast"/>
        <w:jc w:val="both"/>
        <w:rPr>
          <w:rFonts w:cs="Arial"/>
          <w:b/>
          <w:bCs/>
          <w:sz w:val="20"/>
          <w:szCs w:val="20"/>
        </w:rPr>
      </w:pPr>
    </w:p>
    <w:p w14:paraId="0BB635E3" w14:textId="77777777" w:rsidR="00466FC4" w:rsidRPr="00535126" w:rsidRDefault="00466FC4" w:rsidP="00466FC4">
      <w:pPr>
        <w:spacing w:after="0" w:line="220" w:lineRule="atLeast"/>
        <w:jc w:val="both"/>
        <w:rPr>
          <w:rFonts w:cs="Arial"/>
          <w:i/>
          <w:iCs/>
          <w:sz w:val="20"/>
          <w:szCs w:val="20"/>
          <w:u w:val="single"/>
        </w:rPr>
      </w:pPr>
      <w:r w:rsidRPr="00535126">
        <w:rPr>
          <w:rFonts w:cs="Arial"/>
          <w:i/>
          <w:iCs/>
          <w:sz w:val="20"/>
          <w:szCs w:val="20"/>
          <w:u w:val="single"/>
        </w:rPr>
        <w:t>Prikazi:</w:t>
      </w:r>
    </w:p>
    <w:p w14:paraId="683DFC29"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lokacijski prikazi za variantne rešitve</w:t>
      </w:r>
    </w:p>
    <w:p w14:paraId="2CFFA1AA"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tehnični prikazi za variantne rešitve</w:t>
      </w:r>
    </w:p>
    <w:p w14:paraId="65E9B865" w14:textId="77777777" w:rsidR="00466FC4" w:rsidRPr="00535126" w:rsidRDefault="00466FC4" w:rsidP="00466FC4">
      <w:pPr>
        <w:spacing w:after="0" w:line="220" w:lineRule="atLeast"/>
        <w:jc w:val="both"/>
        <w:rPr>
          <w:rFonts w:cs="Arial"/>
          <w:b/>
          <w:bCs/>
          <w:sz w:val="20"/>
          <w:szCs w:val="20"/>
        </w:rPr>
      </w:pPr>
    </w:p>
    <w:p w14:paraId="5253D906" w14:textId="77777777" w:rsidR="00466FC4" w:rsidRPr="00535126" w:rsidRDefault="00466FC4" w:rsidP="00466FC4">
      <w:pPr>
        <w:spacing w:after="0" w:line="220" w:lineRule="atLeast"/>
        <w:jc w:val="both"/>
        <w:rPr>
          <w:rFonts w:cs="Arial"/>
          <w:i/>
          <w:iCs/>
          <w:sz w:val="20"/>
          <w:szCs w:val="20"/>
          <w:u w:val="single"/>
        </w:rPr>
      </w:pPr>
      <w:r w:rsidRPr="00535126">
        <w:rPr>
          <w:rFonts w:cs="Arial"/>
          <w:i/>
          <w:iCs/>
          <w:sz w:val="20"/>
          <w:szCs w:val="20"/>
          <w:u w:val="single"/>
        </w:rPr>
        <w:t>Priloge:</w:t>
      </w:r>
    </w:p>
    <w:p w14:paraId="75B9AF51"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Projektna naloga</w:t>
      </w:r>
    </w:p>
    <w:p w14:paraId="6F87A518"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Dokumentacija o strokovnem pregledu projektne dokumentacije</w:t>
      </w:r>
    </w:p>
    <w:p w14:paraId="41D56E7F" w14:textId="77777777" w:rsidR="00466FC4" w:rsidRPr="00AA392E" w:rsidRDefault="00466FC4" w:rsidP="00466FC4">
      <w:pPr>
        <w:spacing w:after="0" w:line="220" w:lineRule="atLeast"/>
        <w:jc w:val="both"/>
        <w:rPr>
          <w:rFonts w:cs="Arial"/>
          <w:b/>
          <w:bCs/>
        </w:rPr>
      </w:pPr>
    </w:p>
    <w:p w14:paraId="33FCE3D1" w14:textId="77777777" w:rsidR="00466FC4" w:rsidRPr="00AA392E" w:rsidRDefault="00466FC4" w:rsidP="00466FC4">
      <w:pPr>
        <w:spacing w:after="0" w:line="220" w:lineRule="atLeast"/>
        <w:jc w:val="both"/>
        <w:rPr>
          <w:rFonts w:cs="Arial"/>
          <w:b/>
          <w:bCs/>
        </w:rPr>
      </w:pPr>
    </w:p>
    <w:p w14:paraId="07BC8F10" w14:textId="77777777" w:rsidR="00466FC4" w:rsidRPr="00AA392E" w:rsidRDefault="00466FC4" w:rsidP="00466FC4">
      <w:pPr>
        <w:pStyle w:val="Naslov2"/>
        <w:spacing w:before="0" w:line="220" w:lineRule="atLeast"/>
        <w:rPr>
          <w:rFonts w:ascii="Arial" w:hAnsi="Arial" w:cs="Arial"/>
          <w:i/>
          <w:iCs/>
          <w:sz w:val="22"/>
          <w:szCs w:val="22"/>
          <w:u w:val="single"/>
        </w:rPr>
      </w:pPr>
      <w:bookmarkStart w:id="3" w:name="_Toc211591830"/>
      <w:r w:rsidRPr="00AA392E">
        <w:rPr>
          <w:rFonts w:ascii="Arial" w:hAnsi="Arial" w:cs="Arial"/>
          <w:i/>
          <w:iCs/>
          <w:sz w:val="22"/>
          <w:szCs w:val="22"/>
          <w:u w:val="single"/>
        </w:rPr>
        <w:t>IDEJNA ZASNOVA (IDZ)</w:t>
      </w:r>
      <w:bookmarkEnd w:id="3"/>
    </w:p>
    <w:p w14:paraId="67C90CE3" w14:textId="77777777" w:rsidR="00466FC4" w:rsidRPr="00AA392E" w:rsidRDefault="00466FC4" w:rsidP="00466FC4">
      <w:pPr>
        <w:spacing w:after="0" w:line="220" w:lineRule="atLeast"/>
        <w:jc w:val="both"/>
        <w:rPr>
          <w:rFonts w:cs="Arial"/>
        </w:rPr>
      </w:pPr>
    </w:p>
    <w:p w14:paraId="27004386" w14:textId="77777777" w:rsidR="00466FC4" w:rsidRPr="00535126" w:rsidRDefault="00466FC4" w:rsidP="00466FC4">
      <w:pPr>
        <w:spacing w:after="0" w:line="220" w:lineRule="atLeast"/>
        <w:jc w:val="both"/>
        <w:rPr>
          <w:rFonts w:cs="Arial"/>
          <w:sz w:val="20"/>
          <w:szCs w:val="20"/>
        </w:rPr>
      </w:pPr>
      <w:r w:rsidRPr="00535126">
        <w:rPr>
          <w:rFonts w:cs="Arial"/>
          <w:sz w:val="20"/>
          <w:szCs w:val="20"/>
        </w:rPr>
        <w:t>Idejna zasnova podrobneje obravnava med več variantami idejnih rešitev izbrano rešitev. Je tehnična podlaga za Dokumentacijo za pridobitev projektnih in drugih pogojev (DPP). Osnovna zgradba IDR je zbirni prikaz</w:t>
      </w:r>
      <w:r w:rsidRPr="00535126">
        <w:rPr>
          <w:rFonts w:cs="Arial"/>
          <w:b/>
          <w:bCs/>
          <w:sz w:val="20"/>
          <w:szCs w:val="20"/>
        </w:rPr>
        <w:t xml:space="preserve">. </w:t>
      </w:r>
    </w:p>
    <w:p w14:paraId="502B241A" w14:textId="77777777" w:rsidR="00466FC4" w:rsidRDefault="00466FC4" w:rsidP="00466FC4">
      <w:pPr>
        <w:spacing w:after="0" w:line="220" w:lineRule="atLeast"/>
        <w:jc w:val="both"/>
        <w:rPr>
          <w:rFonts w:cs="Arial"/>
          <w:sz w:val="20"/>
          <w:szCs w:val="20"/>
        </w:rPr>
      </w:pPr>
    </w:p>
    <w:p w14:paraId="580AD6C0" w14:textId="77777777" w:rsidR="00535126" w:rsidRPr="00535126" w:rsidRDefault="00535126" w:rsidP="00466FC4">
      <w:pPr>
        <w:spacing w:after="0" w:line="220" w:lineRule="atLeast"/>
        <w:jc w:val="both"/>
        <w:rPr>
          <w:rFonts w:cs="Arial"/>
          <w:sz w:val="20"/>
          <w:szCs w:val="20"/>
        </w:rPr>
      </w:pPr>
    </w:p>
    <w:p w14:paraId="2214CAAB" w14:textId="77777777" w:rsidR="00466FC4" w:rsidRPr="00535126" w:rsidRDefault="00466FC4" w:rsidP="00466FC4">
      <w:pPr>
        <w:spacing w:after="0" w:line="220" w:lineRule="atLeast"/>
        <w:jc w:val="both"/>
        <w:rPr>
          <w:rFonts w:cs="Arial"/>
          <w:i/>
          <w:iCs/>
          <w:sz w:val="20"/>
          <w:szCs w:val="20"/>
          <w:u w:val="single"/>
        </w:rPr>
      </w:pPr>
      <w:r w:rsidRPr="00535126">
        <w:rPr>
          <w:rFonts w:cs="Arial"/>
          <w:i/>
          <w:iCs/>
          <w:sz w:val="20"/>
          <w:szCs w:val="20"/>
          <w:u w:val="single"/>
        </w:rPr>
        <w:t>VSEBINA IDZ</w:t>
      </w:r>
    </w:p>
    <w:p w14:paraId="12AFD811" w14:textId="77777777" w:rsidR="00466FC4" w:rsidRPr="00535126" w:rsidRDefault="00466FC4" w:rsidP="00466FC4">
      <w:pPr>
        <w:spacing w:after="0" w:line="220" w:lineRule="atLeast"/>
        <w:jc w:val="both"/>
        <w:rPr>
          <w:rFonts w:cs="Arial"/>
          <w:b/>
          <w:bCs/>
          <w:sz w:val="20"/>
          <w:szCs w:val="20"/>
        </w:rPr>
      </w:pPr>
    </w:p>
    <w:p w14:paraId="7F00C4C3" w14:textId="77777777" w:rsidR="00466FC4" w:rsidRPr="00535126" w:rsidRDefault="00466FC4" w:rsidP="00466FC4">
      <w:pPr>
        <w:spacing w:after="0" w:line="220" w:lineRule="atLeast"/>
        <w:jc w:val="both"/>
        <w:rPr>
          <w:rFonts w:cs="Arial"/>
          <w:sz w:val="20"/>
          <w:szCs w:val="20"/>
        </w:rPr>
      </w:pPr>
      <w:r w:rsidRPr="00535126">
        <w:rPr>
          <w:rFonts w:cs="Arial"/>
          <w:sz w:val="20"/>
          <w:szCs w:val="20"/>
        </w:rPr>
        <w:t xml:space="preserve"> Splošni del:</w:t>
      </w:r>
    </w:p>
    <w:p w14:paraId="5B895CB5" w14:textId="12CDD226" w:rsidR="00466FC4" w:rsidRPr="00535126" w:rsidRDefault="00466FC4" w:rsidP="00466FC4">
      <w:pPr>
        <w:spacing w:after="0" w:line="220" w:lineRule="atLeast"/>
        <w:jc w:val="both"/>
        <w:rPr>
          <w:rFonts w:cs="Arial"/>
          <w:sz w:val="20"/>
          <w:szCs w:val="20"/>
        </w:rPr>
      </w:pPr>
      <w:r w:rsidRPr="00535126">
        <w:rPr>
          <w:rFonts w:cs="Arial"/>
          <w:sz w:val="20"/>
          <w:szCs w:val="20"/>
        </w:rPr>
        <w:t>1. naslovna stran zbirnega prikaza – podatki o udelež</w:t>
      </w:r>
      <w:r w:rsidR="000C089F">
        <w:rPr>
          <w:rFonts w:cs="Arial"/>
          <w:sz w:val="20"/>
          <w:szCs w:val="20"/>
        </w:rPr>
        <w:t>encih, gradnji in dokumentaciji</w:t>
      </w:r>
    </w:p>
    <w:p w14:paraId="3FB66CF0" w14:textId="12BB5F92" w:rsidR="00466FC4" w:rsidRPr="00535126" w:rsidRDefault="00466FC4" w:rsidP="00466FC4">
      <w:pPr>
        <w:spacing w:after="0" w:line="220" w:lineRule="atLeast"/>
        <w:jc w:val="both"/>
        <w:rPr>
          <w:rFonts w:cs="Arial"/>
          <w:sz w:val="20"/>
          <w:szCs w:val="20"/>
        </w:rPr>
      </w:pPr>
      <w:r w:rsidRPr="00535126">
        <w:rPr>
          <w:rFonts w:cs="Arial"/>
          <w:sz w:val="20"/>
          <w:szCs w:val="20"/>
        </w:rPr>
        <w:t>2. izjava stroko</w:t>
      </w:r>
      <w:r w:rsidR="000C089F">
        <w:rPr>
          <w:rFonts w:cs="Arial"/>
          <w:sz w:val="20"/>
          <w:szCs w:val="20"/>
        </w:rPr>
        <w:t>vnega preglednika dokumentacije</w:t>
      </w:r>
    </w:p>
    <w:p w14:paraId="547DFD37" w14:textId="05B4DFF0" w:rsidR="00466FC4" w:rsidRPr="00535126" w:rsidRDefault="00466FC4" w:rsidP="00466FC4">
      <w:pPr>
        <w:spacing w:after="0" w:line="220" w:lineRule="atLeast"/>
        <w:jc w:val="both"/>
        <w:rPr>
          <w:rFonts w:cs="Arial"/>
          <w:sz w:val="20"/>
          <w:szCs w:val="20"/>
        </w:rPr>
      </w:pPr>
      <w:r w:rsidRPr="00535126">
        <w:rPr>
          <w:rFonts w:cs="Arial"/>
          <w:sz w:val="20"/>
          <w:szCs w:val="20"/>
        </w:rPr>
        <w:t xml:space="preserve">3. </w:t>
      </w:r>
      <w:r w:rsidR="000C089F">
        <w:rPr>
          <w:rFonts w:cs="Arial"/>
          <w:sz w:val="20"/>
          <w:szCs w:val="20"/>
        </w:rPr>
        <w:t>kazalo vsebine zbirnega prikaza</w:t>
      </w:r>
    </w:p>
    <w:p w14:paraId="00681282" w14:textId="1890F1A0" w:rsidR="00466FC4" w:rsidRPr="00535126" w:rsidRDefault="000C089F" w:rsidP="00466FC4">
      <w:pPr>
        <w:spacing w:after="0" w:line="220" w:lineRule="atLeast"/>
        <w:jc w:val="both"/>
        <w:rPr>
          <w:rFonts w:cs="Arial"/>
          <w:sz w:val="20"/>
          <w:szCs w:val="20"/>
        </w:rPr>
      </w:pPr>
      <w:r>
        <w:rPr>
          <w:rFonts w:cs="Arial"/>
          <w:sz w:val="20"/>
          <w:szCs w:val="20"/>
        </w:rPr>
        <w:t>4. splošni podatki o gradnji</w:t>
      </w:r>
    </w:p>
    <w:p w14:paraId="339AAB71" w14:textId="77777777" w:rsidR="00466FC4" w:rsidRPr="00535126" w:rsidRDefault="00466FC4" w:rsidP="00466FC4">
      <w:pPr>
        <w:spacing w:after="0" w:line="220" w:lineRule="atLeast"/>
        <w:jc w:val="both"/>
        <w:rPr>
          <w:rFonts w:cs="Arial"/>
          <w:b/>
          <w:bCs/>
          <w:sz w:val="20"/>
          <w:szCs w:val="20"/>
        </w:rPr>
      </w:pPr>
    </w:p>
    <w:p w14:paraId="4FAFD9F4" w14:textId="77777777" w:rsidR="00466FC4" w:rsidRPr="00535126" w:rsidRDefault="00466FC4" w:rsidP="00466FC4">
      <w:pPr>
        <w:spacing w:after="0" w:line="220" w:lineRule="atLeast"/>
        <w:jc w:val="both"/>
        <w:rPr>
          <w:rFonts w:cs="Arial"/>
          <w:i/>
          <w:iCs/>
          <w:sz w:val="20"/>
          <w:szCs w:val="20"/>
          <w:u w:val="single"/>
        </w:rPr>
      </w:pPr>
      <w:r w:rsidRPr="00535126">
        <w:rPr>
          <w:rFonts w:cs="Arial"/>
          <w:i/>
          <w:iCs/>
          <w:sz w:val="20"/>
          <w:szCs w:val="20"/>
          <w:u w:val="single"/>
        </w:rPr>
        <w:t>Tehnično poročilo:</w:t>
      </w:r>
    </w:p>
    <w:p w14:paraId="28494DF1"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tehnično poročilo</w:t>
      </w:r>
    </w:p>
    <w:p w14:paraId="1F3FEA66" w14:textId="77777777" w:rsidR="00466FC4" w:rsidRPr="00535126" w:rsidRDefault="00466FC4" w:rsidP="00466FC4">
      <w:pPr>
        <w:spacing w:after="0" w:line="220" w:lineRule="atLeast"/>
        <w:jc w:val="both"/>
        <w:rPr>
          <w:rFonts w:cs="Arial"/>
          <w:sz w:val="20"/>
          <w:szCs w:val="20"/>
        </w:rPr>
      </w:pPr>
      <w:r w:rsidRPr="00535126">
        <w:rPr>
          <w:rFonts w:cs="Arial"/>
          <w:sz w:val="20"/>
          <w:szCs w:val="20"/>
        </w:rPr>
        <w:t xml:space="preserve">2. ocena investicije </w:t>
      </w:r>
    </w:p>
    <w:p w14:paraId="75C00ED6" w14:textId="77777777" w:rsidR="00AA392E" w:rsidRPr="00535126" w:rsidRDefault="00AA392E" w:rsidP="00466FC4">
      <w:pPr>
        <w:spacing w:after="0" w:line="220" w:lineRule="atLeast"/>
        <w:jc w:val="both"/>
        <w:rPr>
          <w:rFonts w:cs="Arial"/>
          <w:sz w:val="20"/>
          <w:szCs w:val="20"/>
        </w:rPr>
      </w:pPr>
    </w:p>
    <w:p w14:paraId="72100858" w14:textId="77777777" w:rsidR="00466FC4" w:rsidRPr="00535126" w:rsidRDefault="00466FC4" w:rsidP="00466FC4">
      <w:pPr>
        <w:spacing w:after="0" w:line="220" w:lineRule="atLeast"/>
        <w:jc w:val="both"/>
        <w:rPr>
          <w:rFonts w:cs="Arial"/>
          <w:i/>
          <w:iCs/>
          <w:sz w:val="20"/>
          <w:szCs w:val="20"/>
          <w:u w:val="single"/>
        </w:rPr>
      </w:pPr>
      <w:r w:rsidRPr="00535126">
        <w:rPr>
          <w:rFonts w:cs="Arial"/>
          <w:i/>
          <w:iCs/>
          <w:sz w:val="20"/>
          <w:szCs w:val="20"/>
          <w:u w:val="single"/>
        </w:rPr>
        <w:t>Prikazi:</w:t>
      </w:r>
    </w:p>
    <w:p w14:paraId="30CDFD68"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lokacijski prikazi</w:t>
      </w:r>
    </w:p>
    <w:p w14:paraId="697F5EC3"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tehnični prikazi (v skladu s temi Pravili)</w:t>
      </w:r>
    </w:p>
    <w:p w14:paraId="566352D4" w14:textId="77777777" w:rsidR="00466FC4" w:rsidRPr="00535126" w:rsidRDefault="00466FC4" w:rsidP="00466FC4">
      <w:pPr>
        <w:spacing w:after="0" w:line="220" w:lineRule="atLeast"/>
        <w:jc w:val="both"/>
        <w:rPr>
          <w:rFonts w:cs="Arial"/>
          <w:b/>
          <w:bCs/>
          <w:sz w:val="20"/>
          <w:szCs w:val="20"/>
        </w:rPr>
      </w:pPr>
    </w:p>
    <w:p w14:paraId="3B6D6FC0" w14:textId="77777777" w:rsidR="00466FC4" w:rsidRPr="00535126" w:rsidRDefault="00466FC4" w:rsidP="00466FC4">
      <w:pPr>
        <w:spacing w:after="0" w:line="220" w:lineRule="atLeast"/>
        <w:jc w:val="both"/>
        <w:rPr>
          <w:rFonts w:cs="Arial"/>
          <w:i/>
          <w:iCs/>
          <w:sz w:val="20"/>
          <w:szCs w:val="20"/>
          <w:u w:val="single"/>
        </w:rPr>
      </w:pPr>
      <w:r w:rsidRPr="00535126">
        <w:rPr>
          <w:rFonts w:cs="Arial"/>
          <w:i/>
          <w:iCs/>
          <w:sz w:val="20"/>
          <w:szCs w:val="20"/>
          <w:u w:val="single"/>
        </w:rPr>
        <w:t>Priloge:</w:t>
      </w:r>
    </w:p>
    <w:p w14:paraId="7064DF54"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Projektna naloga</w:t>
      </w:r>
    </w:p>
    <w:p w14:paraId="68D89DC3"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Dokumentacija o strokovnem pregledu projektne dokumentacije5</w:t>
      </w:r>
    </w:p>
    <w:p w14:paraId="5929329B" w14:textId="77777777" w:rsidR="00466FC4" w:rsidRPr="00535126" w:rsidRDefault="00466FC4" w:rsidP="00466FC4">
      <w:pPr>
        <w:spacing w:after="0" w:line="220" w:lineRule="atLeast"/>
        <w:jc w:val="both"/>
        <w:rPr>
          <w:rFonts w:cs="Arial"/>
          <w:b/>
          <w:bCs/>
          <w:sz w:val="20"/>
          <w:szCs w:val="20"/>
        </w:rPr>
      </w:pPr>
    </w:p>
    <w:p w14:paraId="1A4FCAEF" w14:textId="77777777" w:rsidR="00AA392E" w:rsidRPr="00535126" w:rsidRDefault="00AA392E" w:rsidP="00466FC4">
      <w:pPr>
        <w:spacing w:after="0" w:line="220" w:lineRule="atLeast"/>
        <w:jc w:val="both"/>
        <w:rPr>
          <w:rFonts w:cs="Arial"/>
          <w:b/>
          <w:bCs/>
          <w:sz w:val="20"/>
          <w:szCs w:val="20"/>
        </w:rPr>
      </w:pPr>
    </w:p>
    <w:p w14:paraId="1C874C50" w14:textId="1D81DEDF" w:rsidR="00466FC4" w:rsidRPr="00535126" w:rsidRDefault="00466FC4" w:rsidP="00466FC4">
      <w:pPr>
        <w:spacing w:after="0" w:line="220" w:lineRule="atLeast"/>
        <w:jc w:val="both"/>
        <w:rPr>
          <w:rFonts w:cs="Arial"/>
          <w:sz w:val="20"/>
          <w:szCs w:val="20"/>
        </w:rPr>
      </w:pPr>
      <w:r w:rsidRPr="00535126">
        <w:rPr>
          <w:rFonts w:cs="Arial"/>
          <w:i/>
          <w:iCs/>
          <w:sz w:val="20"/>
          <w:szCs w:val="20"/>
        </w:rPr>
        <w:t>NAČRTI</w:t>
      </w:r>
      <w:r w:rsidRPr="00535126">
        <w:rPr>
          <w:rFonts w:cs="Arial"/>
          <w:b/>
          <w:bCs/>
          <w:sz w:val="20"/>
          <w:szCs w:val="20"/>
        </w:rPr>
        <w:t xml:space="preserve"> </w:t>
      </w:r>
      <w:r w:rsidRPr="00535126">
        <w:rPr>
          <w:rFonts w:cs="Arial"/>
          <w:sz w:val="20"/>
          <w:szCs w:val="20"/>
        </w:rPr>
        <w:t>(niso predvideni, izdela se jih po potrebi)</w:t>
      </w:r>
    </w:p>
    <w:p w14:paraId="586E60BC" w14:textId="77777777" w:rsidR="00AA392E" w:rsidRPr="00535126" w:rsidRDefault="00AA392E" w:rsidP="00466FC4">
      <w:pPr>
        <w:spacing w:after="0" w:line="220" w:lineRule="atLeast"/>
        <w:jc w:val="both"/>
        <w:rPr>
          <w:rFonts w:cs="Arial"/>
          <w:b/>
          <w:bCs/>
          <w:sz w:val="20"/>
          <w:szCs w:val="20"/>
        </w:rPr>
      </w:pPr>
    </w:p>
    <w:p w14:paraId="0D87510A" w14:textId="77777777" w:rsidR="00466FC4" w:rsidRPr="00535126" w:rsidRDefault="00466FC4" w:rsidP="00466FC4">
      <w:pPr>
        <w:spacing w:after="0" w:line="220" w:lineRule="atLeast"/>
        <w:jc w:val="both"/>
        <w:rPr>
          <w:rFonts w:cs="Arial"/>
          <w:i/>
          <w:iCs/>
          <w:sz w:val="20"/>
          <w:szCs w:val="20"/>
          <w:u w:val="single"/>
        </w:rPr>
      </w:pPr>
      <w:r w:rsidRPr="00535126">
        <w:rPr>
          <w:rFonts w:cs="Arial"/>
          <w:b/>
          <w:bCs/>
          <w:sz w:val="20"/>
          <w:szCs w:val="20"/>
        </w:rPr>
        <w:t xml:space="preserve"> </w:t>
      </w:r>
      <w:r w:rsidRPr="00535126">
        <w:rPr>
          <w:rFonts w:cs="Arial"/>
          <w:i/>
          <w:iCs/>
          <w:sz w:val="20"/>
          <w:szCs w:val="20"/>
          <w:u w:val="single"/>
        </w:rPr>
        <w:t>Splošni del:</w:t>
      </w:r>
    </w:p>
    <w:p w14:paraId="1B3C940C" w14:textId="038E7B3E" w:rsidR="00466FC4" w:rsidRPr="00535126" w:rsidRDefault="000C089F" w:rsidP="00466FC4">
      <w:pPr>
        <w:spacing w:after="0" w:line="220" w:lineRule="atLeast"/>
        <w:jc w:val="both"/>
        <w:rPr>
          <w:rFonts w:cs="Arial"/>
          <w:sz w:val="20"/>
          <w:szCs w:val="20"/>
        </w:rPr>
      </w:pPr>
      <w:r>
        <w:rPr>
          <w:rFonts w:cs="Arial"/>
          <w:sz w:val="20"/>
          <w:szCs w:val="20"/>
        </w:rPr>
        <w:t>1. naslovna stran načrta</w:t>
      </w:r>
    </w:p>
    <w:p w14:paraId="7E0858A9"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izjava strokovnega preglednika dokumentacije</w:t>
      </w:r>
    </w:p>
    <w:p w14:paraId="213E5677" w14:textId="77777777" w:rsidR="00466FC4" w:rsidRPr="00535126" w:rsidRDefault="00466FC4" w:rsidP="00466FC4">
      <w:pPr>
        <w:spacing w:after="0" w:line="220" w:lineRule="atLeast"/>
        <w:jc w:val="both"/>
        <w:rPr>
          <w:rFonts w:cs="Arial"/>
          <w:sz w:val="20"/>
          <w:szCs w:val="20"/>
        </w:rPr>
      </w:pPr>
      <w:r w:rsidRPr="00535126">
        <w:rPr>
          <w:rFonts w:cs="Arial"/>
          <w:sz w:val="20"/>
          <w:szCs w:val="20"/>
        </w:rPr>
        <w:t>3. kazalo vsebine načrta</w:t>
      </w:r>
    </w:p>
    <w:p w14:paraId="6F87CB80" w14:textId="77777777" w:rsidR="00466FC4" w:rsidRPr="00535126" w:rsidRDefault="00466FC4" w:rsidP="00466FC4">
      <w:pPr>
        <w:spacing w:after="0" w:line="220" w:lineRule="atLeast"/>
        <w:jc w:val="both"/>
        <w:rPr>
          <w:rFonts w:cs="Arial"/>
          <w:sz w:val="20"/>
          <w:szCs w:val="20"/>
        </w:rPr>
      </w:pPr>
      <w:r w:rsidRPr="00535126">
        <w:rPr>
          <w:rFonts w:cs="Arial"/>
          <w:sz w:val="20"/>
          <w:szCs w:val="20"/>
        </w:rPr>
        <w:t>4. dokumentacija o strokovnem pregledu načrta</w:t>
      </w:r>
    </w:p>
    <w:p w14:paraId="4796D726" w14:textId="77777777" w:rsidR="00466FC4" w:rsidRPr="00535126" w:rsidRDefault="00466FC4" w:rsidP="00466FC4">
      <w:pPr>
        <w:spacing w:after="0" w:line="220" w:lineRule="atLeast"/>
        <w:ind w:left="708" w:hanging="708"/>
        <w:jc w:val="both"/>
        <w:rPr>
          <w:rFonts w:cs="Arial"/>
          <w:b/>
          <w:bCs/>
          <w:sz w:val="20"/>
          <w:szCs w:val="20"/>
        </w:rPr>
      </w:pPr>
    </w:p>
    <w:p w14:paraId="00C8AB25" w14:textId="77777777" w:rsidR="00466FC4" w:rsidRPr="00535126" w:rsidRDefault="00466FC4" w:rsidP="00466FC4">
      <w:pPr>
        <w:spacing w:after="0" w:line="220" w:lineRule="atLeast"/>
        <w:ind w:left="708" w:hanging="708"/>
        <w:jc w:val="both"/>
        <w:rPr>
          <w:rFonts w:cs="Arial"/>
          <w:i/>
          <w:iCs/>
          <w:sz w:val="20"/>
          <w:szCs w:val="20"/>
          <w:u w:val="single"/>
        </w:rPr>
      </w:pPr>
      <w:r w:rsidRPr="00535126">
        <w:rPr>
          <w:rFonts w:cs="Arial"/>
          <w:i/>
          <w:iCs/>
          <w:sz w:val="20"/>
          <w:szCs w:val="20"/>
          <w:u w:val="single"/>
        </w:rPr>
        <w:t>Tehnično poročilo:</w:t>
      </w:r>
    </w:p>
    <w:p w14:paraId="2D5A51DB"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tehnično poročilo za načrt</w:t>
      </w:r>
    </w:p>
    <w:p w14:paraId="7D0306DD" w14:textId="77777777" w:rsidR="00466FC4" w:rsidRPr="00535126" w:rsidRDefault="00466FC4" w:rsidP="00466FC4">
      <w:pPr>
        <w:spacing w:after="0" w:line="220" w:lineRule="atLeast"/>
        <w:jc w:val="both"/>
        <w:rPr>
          <w:rFonts w:cs="Arial"/>
          <w:sz w:val="20"/>
          <w:szCs w:val="20"/>
        </w:rPr>
      </w:pPr>
      <w:r w:rsidRPr="00535126">
        <w:rPr>
          <w:rFonts w:cs="Arial"/>
          <w:sz w:val="20"/>
          <w:szCs w:val="20"/>
        </w:rPr>
        <w:lastRenderedPageBreak/>
        <w:t xml:space="preserve">2. ocena investicije za del, ki ga obravnava načrt </w:t>
      </w:r>
    </w:p>
    <w:p w14:paraId="782B3C7D" w14:textId="77777777" w:rsidR="00466FC4" w:rsidRPr="00535126" w:rsidRDefault="00466FC4" w:rsidP="00466FC4">
      <w:pPr>
        <w:spacing w:after="0" w:line="220" w:lineRule="atLeast"/>
        <w:jc w:val="both"/>
        <w:rPr>
          <w:rFonts w:cs="Arial"/>
          <w:b/>
          <w:bCs/>
          <w:sz w:val="20"/>
          <w:szCs w:val="20"/>
        </w:rPr>
      </w:pPr>
    </w:p>
    <w:p w14:paraId="2DBC74BB" w14:textId="77777777" w:rsidR="00466FC4" w:rsidRPr="00535126" w:rsidRDefault="00466FC4" w:rsidP="00466FC4">
      <w:pPr>
        <w:spacing w:after="0" w:line="220" w:lineRule="atLeast"/>
        <w:jc w:val="both"/>
        <w:rPr>
          <w:rFonts w:cs="Arial"/>
          <w:i/>
          <w:iCs/>
          <w:sz w:val="20"/>
          <w:szCs w:val="20"/>
          <w:u w:val="single"/>
        </w:rPr>
      </w:pPr>
      <w:r w:rsidRPr="00535126">
        <w:rPr>
          <w:rFonts w:cs="Arial"/>
          <w:i/>
          <w:iCs/>
          <w:sz w:val="20"/>
          <w:szCs w:val="20"/>
          <w:u w:val="single"/>
        </w:rPr>
        <w:t>Prikazi:</w:t>
      </w:r>
    </w:p>
    <w:p w14:paraId="31D70460" w14:textId="77777777" w:rsidR="00466FC4" w:rsidRPr="00535126" w:rsidRDefault="00466FC4" w:rsidP="00466FC4">
      <w:pPr>
        <w:spacing w:after="0" w:line="220" w:lineRule="atLeast"/>
        <w:jc w:val="both"/>
        <w:rPr>
          <w:rFonts w:cs="Arial"/>
          <w:sz w:val="20"/>
          <w:szCs w:val="20"/>
        </w:rPr>
      </w:pPr>
      <w:r w:rsidRPr="00535126">
        <w:rPr>
          <w:rFonts w:cs="Arial"/>
          <w:sz w:val="20"/>
          <w:szCs w:val="20"/>
        </w:rPr>
        <w:t xml:space="preserve">1. tehnični prikazi načrta </w:t>
      </w:r>
    </w:p>
    <w:p w14:paraId="20CF9392" w14:textId="77777777" w:rsidR="00466FC4" w:rsidRPr="00AA392E" w:rsidRDefault="00466FC4" w:rsidP="00466FC4">
      <w:pPr>
        <w:spacing w:after="0" w:line="220" w:lineRule="atLeast"/>
        <w:jc w:val="both"/>
        <w:rPr>
          <w:rFonts w:cs="Arial"/>
        </w:rPr>
      </w:pPr>
    </w:p>
    <w:p w14:paraId="565D0076" w14:textId="77777777" w:rsidR="00466FC4" w:rsidRPr="00AA392E" w:rsidRDefault="00466FC4" w:rsidP="00466FC4">
      <w:pPr>
        <w:spacing w:after="0" w:line="220" w:lineRule="atLeast"/>
        <w:jc w:val="both"/>
        <w:rPr>
          <w:rFonts w:cs="Arial"/>
        </w:rPr>
      </w:pPr>
    </w:p>
    <w:p w14:paraId="48E78017" w14:textId="77777777" w:rsidR="00466FC4" w:rsidRPr="000D21AF" w:rsidRDefault="00466FC4" w:rsidP="00466FC4">
      <w:pPr>
        <w:pStyle w:val="Naslov2"/>
        <w:spacing w:before="0" w:line="220" w:lineRule="atLeast"/>
        <w:rPr>
          <w:rFonts w:ascii="Arial" w:hAnsi="Arial" w:cs="Arial"/>
          <w:i/>
          <w:iCs/>
          <w:sz w:val="22"/>
          <w:szCs w:val="22"/>
          <w:u w:val="single"/>
        </w:rPr>
      </w:pPr>
      <w:bookmarkStart w:id="4" w:name="_Toc211591831"/>
      <w:r w:rsidRPr="000D21AF">
        <w:rPr>
          <w:rFonts w:ascii="Arial" w:hAnsi="Arial" w:cs="Arial"/>
          <w:i/>
          <w:iCs/>
          <w:sz w:val="22"/>
          <w:szCs w:val="22"/>
          <w:u w:val="single"/>
        </w:rPr>
        <w:t>DOKUMENTACIJA ZA PRIDOBITEV PROJEKTNIH IN DRUGIH POGOJEV (DPP)</w:t>
      </w:r>
      <w:bookmarkEnd w:id="4"/>
    </w:p>
    <w:p w14:paraId="7429C84C" w14:textId="77777777" w:rsidR="00466FC4" w:rsidRPr="00AA392E" w:rsidRDefault="00466FC4" w:rsidP="00466FC4">
      <w:pPr>
        <w:spacing w:after="0" w:line="220" w:lineRule="atLeast"/>
        <w:jc w:val="both"/>
        <w:rPr>
          <w:rFonts w:cs="Arial"/>
        </w:rPr>
      </w:pPr>
    </w:p>
    <w:p w14:paraId="01F5F291" w14:textId="0C1AACDA" w:rsidR="00466FC4" w:rsidRPr="00535126" w:rsidRDefault="00466FC4" w:rsidP="00466FC4">
      <w:pPr>
        <w:spacing w:after="0" w:line="220" w:lineRule="atLeast"/>
        <w:jc w:val="both"/>
        <w:rPr>
          <w:rFonts w:cs="Arial"/>
          <w:sz w:val="20"/>
          <w:szCs w:val="20"/>
        </w:rPr>
      </w:pPr>
      <w:r w:rsidRPr="00535126">
        <w:rPr>
          <w:rFonts w:cs="Arial"/>
          <w:sz w:val="20"/>
          <w:szCs w:val="20"/>
        </w:rPr>
        <w:t xml:space="preserve">Podlaga za Dokumentacijo za pridobitev projektnih in drugih pogojev je IDZ. Vsebuje podatke, na podlagi katerih </w:t>
      </w:r>
      <w:proofErr w:type="spellStart"/>
      <w:r w:rsidRPr="00535126">
        <w:rPr>
          <w:rFonts w:cs="Arial"/>
          <w:sz w:val="20"/>
          <w:szCs w:val="20"/>
        </w:rPr>
        <w:t>mnenjedajalec</w:t>
      </w:r>
      <w:proofErr w:type="spellEnd"/>
      <w:r w:rsidRPr="00535126">
        <w:rPr>
          <w:rFonts w:cs="Arial"/>
          <w:sz w:val="20"/>
          <w:szCs w:val="20"/>
        </w:rPr>
        <w:t xml:space="preserve"> v skladu s svojimi pristojnostmi določi pogoje za izdelavo dokumentacije za pridobitev gradbenega dovoljenja, za izvajanje gradnje in uporabo objekta. Osnovna zgradba DPP je zbirni prikaz</w:t>
      </w:r>
      <w:r w:rsidRPr="00535126">
        <w:rPr>
          <w:rFonts w:cs="Arial"/>
          <w:b/>
          <w:bCs/>
          <w:sz w:val="20"/>
          <w:szCs w:val="20"/>
        </w:rPr>
        <w:t>.</w:t>
      </w:r>
    </w:p>
    <w:p w14:paraId="536747F7" w14:textId="77777777" w:rsidR="00466FC4" w:rsidRPr="00535126" w:rsidRDefault="00466FC4" w:rsidP="00466FC4">
      <w:pPr>
        <w:spacing w:after="0" w:line="220" w:lineRule="atLeast"/>
        <w:jc w:val="both"/>
        <w:rPr>
          <w:rFonts w:cs="Arial"/>
          <w:sz w:val="20"/>
          <w:szCs w:val="20"/>
        </w:rPr>
      </w:pPr>
    </w:p>
    <w:p w14:paraId="3C40BDC7" w14:textId="77777777" w:rsidR="00466FC4" w:rsidRPr="00535126" w:rsidRDefault="00466FC4" w:rsidP="00466FC4">
      <w:pPr>
        <w:spacing w:after="0" w:line="220" w:lineRule="atLeast"/>
        <w:jc w:val="both"/>
        <w:rPr>
          <w:rFonts w:cs="Arial"/>
          <w:sz w:val="20"/>
          <w:szCs w:val="20"/>
        </w:rPr>
      </w:pPr>
      <w:r w:rsidRPr="00535126">
        <w:rPr>
          <w:rFonts w:cs="Arial"/>
          <w:sz w:val="20"/>
          <w:szCs w:val="20"/>
        </w:rPr>
        <w:t>Izdelan mora biti skladno s 4. in 5. členom Pravilnika o projektni in drugi dokumentaciji ter obrazcih pri graditvi objektov (UR. l. RS št. 30/23).</w:t>
      </w:r>
    </w:p>
    <w:p w14:paraId="1ABD4D1E" w14:textId="77777777" w:rsidR="00466FC4" w:rsidRPr="00535126" w:rsidRDefault="00466FC4" w:rsidP="00466FC4">
      <w:pPr>
        <w:spacing w:after="0" w:line="220" w:lineRule="atLeast"/>
        <w:jc w:val="both"/>
        <w:rPr>
          <w:rFonts w:cs="Arial"/>
          <w:sz w:val="20"/>
          <w:szCs w:val="20"/>
        </w:rPr>
      </w:pPr>
    </w:p>
    <w:p w14:paraId="6B4438DC" w14:textId="77777777" w:rsidR="00466FC4" w:rsidRPr="00535126" w:rsidRDefault="00466FC4" w:rsidP="00466FC4">
      <w:pPr>
        <w:spacing w:after="0" w:line="220" w:lineRule="atLeast"/>
        <w:jc w:val="both"/>
        <w:rPr>
          <w:rFonts w:cs="Arial"/>
          <w:sz w:val="20"/>
          <w:szCs w:val="20"/>
        </w:rPr>
      </w:pPr>
      <w:r w:rsidRPr="00535126">
        <w:rPr>
          <w:rFonts w:cs="Arial"/>
          <w:sz w:val="20"/>
          <w:szCs w:val="20"/>
        </w:rPr>
        <w:t xml:space="preserve">DPP načeloma ne vsebuje tehničnih prikazov (pač pa le poleg obrazcev le podrobne lokacijske prikaze). Za ustrezno informiranje </w:t>
      </w:r>
      <w:proofErr w:type="spellStart"/>
      <w:r w:rsidRPr="00535126">
        <w:rPr>
          <w:rFonts w:cs="Arial"/>
          <w:sz w:val="20"/>
          <w:szCs w:val="20"/>
        </w:rPr>
        <w:t>mnenjedajalcev</w:t>
      </w:r>
      <w:proofErr w:type="spellEnd"/>
      <w:r w:rsidRPr="00535126">
        <w:rPr>
          <w:rFonts w:cs="Arial"/>
          <w:sz w:val="20"/>
          <w:szCs w:val="20"/>
        </w:rPr>
        <w:t xml:space="preserve">  je možno po potrebi dodati za razjasnitev osnovnega namena ali obsega gradnje tudi tehnične prikaze.</w:t>
      </w:r>
    </w:p>
    <w:p w14:paraId="33463C45" w14:textId="77777777" w:rsidR="00466FC4" w:rsidRPr="00535126" w:rsidRDefault="00466FC4" w:rsidP="00466FC4">
      <w:pPr>
        <w:spacing w:after="0" w:line="220" w:lineRule="atLeast"/>
        <w:jc w:val="both"/>
        <w:rPr>
          <w:rFonts w:cs="Arial"/>
          <w:sz w:val="20"/>
          <w:szCs w:val="20"/>
        </w:rPr>
      </w:pPr>
    </w:p>
    <w:p w14:paraId="423338B7" w14:textId="77777777" w:rsidR="00466FC4" w:rsidRPr="00535126" w:rsidRDefault="00466FC4" w:rsidP="00466FC4">
      <w:pPr>
        <w:spacing w:after="0" w:line="220" w:lineRule="atLeast"/>
        <w:jc w:val="both"/>
        <w:rPr>
          <w:rFonts w:cs="Arial"/>
          <w:sz w:val="20"/>
          <w:szCs w:val="20"/>
        </w:rPr>
      </w:pPr>
    </w:p>
    <w:p w14:paraId="42139A46" w14:textId="77777777" w:rsidR="00466FC4" w:rsidRPr="00535126" w:rsidRDefault="00466FC4" w:rsidP="00466FC4">
      <w:pPr>
        <w:spacing w:after="0" w:line="220" w:lineRule="atLeast"/>
        <w:jc w:val="both"/>
        <w:rPr>
          <w:rFonts w:cs="Arial"/>
          <w:i/>
          <w:iCs/>
          <w:sz w:val="20"/>
          <w:szCs w:val="20"/>
          <w:u w:val="single"/>
        </w:rPr>
      </w:pPr>
      <w:r w:rsidRPr="00535126">
        <w:rPr>
          <w:rFonts w:cs="Arial"/>
          <w:i/>
          <w:iCs/>
          <w:sz w:val="20"/>
          <w:szCs w:val="20"/>
          <w:u w:val="single"/>
        </w:rPr>
        <w:t>VSEBINA DPP</w:t>
      </w:r>
    </w:p>
    <w:p w14:paraId="05124873" w14:textId="77777777" w:rsidR="00466FC4" w:rsidRPr="00535126" w:rsidRDefault="00466FC4" w:rsidP="00466FC4">
      <w:pPr>
        <w:spacing w:after="0" w:line="220" w:lineRule="atLeast"/>
        <w:jc w:val="both"/>
        <w:rPr>
          <w:rFonts w:cs="Arial"/>
          <w:sz w:val="20"/>
          <w:szCs w:val="20"/>
        </w:rPr>
      </w:pPr>
    </w:p>
    <w:p w14:paraId="17BC7841" w14:textId="77777777" w:rsidR="00466FC4" w:rsidRPr="00535126" w:rsidRDefault="00466FC4" w:rsidP="00466FC4">
      <w:pPr>
        <w:spacing w:after="0" w:line="220" w:lineRule="atLeast"/>
        <w:jc w:val="both"/>
        <w:rPr>
          <w:rFonts w:cs="Arial"/>
          <w:i/>
          <w:iCs/>
          <w:sz w:val="20"/>
          <w:szCs w:val="20"/>
        </w:rPr>
      </w:pPr>
      <w:r w:rsidRPr="00535126">
        <w:rPr>
          <w:rFonts w:cs="Arial"/>
          <w:i/>
          <w:iCs/>
          <w:sz w:val="20"/>
          <w:szCs w:val="20"/>
        </w:rPr>
        <w:t>Obrazci:</w:t>
      </w:r>
    </w:p>
    <w:p w14:paraId="19F3A1F9"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naslovna stran projektne dokumentacije (priloga 1A Pravilnika)</w:t>
      </w:r>
    </w:p>
    <w:p w14:paraId="329995EA"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podatki o strokovnjakih udeleženih pri projektiranju (priloga 1B Pravilnika)</w:t>
      </w:r>
    </w:p>
    <w:p w14:paraId="4918FE49" w14:textId="77777777" w:rsidR="00466FC4" w:rsidRPr="00535126" w:rsidRDefault="00466FC4" w:rsidP="00466FC4">
      <w:pPr>
        <w:spacing w:after="0" w:line="220" w:lineRule="atLeast"/>
        <w:jc w:val="both"/>
        <w:rPr>
          <w:rFonts w:cs="Arial"/>
          <w:sz w:val="20"/>
          <w:szCs w:val="20"/>
        </w:rPr>
      </w:pPr>
      <w:r w:rsidRPr="00535126">
        <w:rPr>
          <w:rFonts w:cs="Arial"/>
          <w:sz w:val="20"/>
          <w:szCs w:val="20"/>
        </w:rPr>
        <w:t>3. splošni podatki o gradnji (priloga 4A Pravilnika)</w:t>
      </w:r>
    </w:p>
    <w:p w14:paraId="5EE00CE9" w14:textId="77777777" w:rsidR="00466FC4" w:rsidRPr="00535126" w:rsidRDefault="00466FC4" w:rsidP="00466FC4">
      <w:pPr>
        <w:spacing w:after="0" w:line="220" w:lineRule="atLeast"/>
        <w:jc w:val="both"/>
        <w:rPr>
          <w:rFonts w:cs="Arial"/>
          <w:b/>
          <w:bCs/>
          <w:sz w:val="20"/>
          <w:szCs w:val="20"/>
        </w:rPr>
      </w:pPr>
    </w:p>
    <w:p w14:paraId="545C310B" w14:textId="77777777" w:rsidR="00466FC4" w:rsidRPr="00535126" w:rsidRDefault="00466FC4" w:rsidP="00466FC4">
      <w:pPr>
        <w:spacing w:after="0" w:line="220" w:lineRule="atLeast"/>
        <w:jc w:val="both"/>
        <w:rPr>
          <w:rFonts w:cs="Arial"/>
          <w:i/>
          <w:iCs/>
          <w:sz w:val="20"/>
          <w:szCs w:val="20"/>
          <w:u w:val="single"/>
        </w:rPr>
      </w:pPr>
      <w:r w:rsidRPr="00535126">
        <w:rPr>
          <w:rFonts w:cs="Arial"/>
          <w:i/>
          <w:iCs/>
          <w:sz w:val="20"/>
          <w:szCs w:val="20"/>
          <w:u w:val="single"/>
        </w:rPr>
        <w:t>Lokacijski prikazi:</w:t>
      </w:r>
    </w:p>
    <w:p w14:paraId="6FD24A23" w14:textId="77777777" w:rsidR="00466FC4" w:rsidRPr="00535126" w:rsidRDefault="00466FC4" w:rsidP="00466FC4">
      <w:pPr>
        <w:spacing w:after="0" w:line="220" w:lineRule="atLeast"/>
        <w:jc w:val="both"/>
        <w:rPr>
          <w:rFonts w:cs="Arial"/>
          <w:b/>
          <w:bCs/>
          <w:sz w:val="20"/>
          <w:szCs w:val="20"/>
        </w:rPr>
      </w:pPr>
    </w:p>
    <w:p w14:paraId="71730411"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prikaz varovalnih, varstvenih in ogroženih območij</w:t>
      </w:r>
    </w:p>
    <w:p w14:paraId="646FFAFB"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prikaz obstoječe infrastrukture na zemljišču</w:t>
      </w:r>
    </w:p>
    <w:p w14:paraId="36FC644C" w14:textId="77777777" w:rsidR="00466FC4" w:rsidRPr="00535126" w:rsidRDefault="00466FC4" w:rsidP="00466FC4">
      <w:pPr>
        <w:spacing w:after="0" w:line="220" w:lineRule="atLeast"/>
        <w:jc w:val="both"/>
        <w:rPr>
          <w:rFonts w:cs="Arial"/>
          <w:sz w:val="20"/>
          <w:szCs w:val="20"/>
        </w:rPr>
      </w:pPr>
      <w:r w:rsidRPr="00535126">
        <w:rPr>
          <w:rFonts w:cs="Arial"/>
          <w:sz w:val="20"/>
          <w:szCs w:val="20"/>
        </w:rPr>
        <w:t>3. prikaz zemljišča za gradnjo s predlogom gradbene parcele in odmiki objekta</w:t>
      </w:r>
    </w:p>
    <w:p w14:paraId="0BA08DC8" w14:textId="77777777" w:rsidR="00466FC4" w:rsidRPr="00535126" w:rsidRDefault="00466FC4" w:rsidP="00466FC4">
      <w:pPr>
        <w:spacing w:after="0" w:line="220" w:lineRule="atLeast"/>
        <w:jc w:val="both"/>
        <w:rPr>
          <w:rFonts w:cs="Arial"/>
          <w:sz w:val="20"/>
          <w:szCs w:val="20"/>
        </w:rPr>
      </w:pPr>
      <w:r w:rsidRPr="00535126">
        <w:rPr>
          <w:rFonts w:cs="Arial"/>
          <w:sz w:val="20"/>
          <w:szCs w:val="20"/>
        </w:rPr>
        <w:t>4. prikaz prometnih, komunalnih in tehničnih površin</w:t>
      </w:r>
    </w:p>
    <w:p w14:paraId="296BE0CA" w14:textId="77777777" w:rsidR="00466FC4" w:rsidRPr="00535126" w:rsidRDefault="00466FC4" w:rsidP="00466FC4">
      <w:pPr>
        <w:spacing w:after="0" w:line="220" w:lineRule="atLeast"/>
        <w:jc w:val="both"/>
        <w:rPr>
          <w:rFonts w:cs="Arial"/>
          <w:sz w:val="20"/>
          <w:szCs w:val="20"/>
        </w:rPr>
      </w:pPr>
      <w:r w:rsidRPr="00535126">
        <w:rPr>
          <w:rFonts w:cs="Arial"/>
          <w:sz w:val="20"/>
          <w:szCs w:val="20"/>
        </w:rPr>
        <w:t>5. prikaz novih priključkov na infrastrukturo</w:t>
      </w:r>
    </w:p>
    <w:p w14:paraId="2A9B6287" w14:textId="77777777" w:rsidR="00466FC4" w:rsidRPr="00535126" w:rsidRDefault="00466FC4" w:rsidP="00466FC4">
      <w:pPr>
        <w:spacing w:after="0" w:line="220" w:lineRule="atLeast"/>
        <w:jc w:val="both"/>
        <w:rPr>
          <w:rFonts w:cs="Arial"/>
          <w:sz w:val="20"/>
          <w:szCs w:val="20"/>
        </w:rPr>
      </w:pPr>
      <w:r w:rsidRPr="00535126">
        <w:rPr>
          <w:rFonts w:cs="Arial"/>
          <w:sz w:val="20"/>
          <w:szCs w:val="20"/>
        </w:rPr>
        <w:t>6. prikaz delov stavbe, ki se spreminjajo v primeru rekonstrukcije in prizidave</w:t>
      </w:r>
    </w:p>
    <w:p w14:paraId="261F90EA" w14:textId="77777777" w:rsidR="00466FC4" w:rsidRPr="00AA392E" w:rsidRDefault="00466FC4" w:rsidP="00466FC4">
      <w:pPr>
        <w:spacing w:after="0" w:line="220" w:lineRule="atLeast"/>
        <w:jc w:val="both"/>
        <w:rPr>
          <w:rFonts w:cs="Arial"/>
        </w:rPr>
      </w:pPr>
    </w:p>
    <w:p w14:paraId="24071981" w14:textId="77777777" w:rsidR="00466FC4" w:rsidRPr="00AA392E" w:rsidRDefault="00466FC4" w:rsidP="00466FC4">
      <w:pPr>
        <w:spacing w:after="0" w:line="220" w:lineRule="atLeast"/>
        <w:jc w:val="both"/>
        <w:rPr>
          <w:rFonts w:cs="Arial"/>
        </w:rPr>
      </w:pPr>
    </w:p>
    <w:p w14:paraId="3F6A420E" w14:textId="77777777" w:rsidR="00466FC4" w:rsidRDefault="00466FC4" w:rsidP="00466FC4">
      <w:pPr>
        <w:pStyle w:val="Naslov2"/>
        <w:spacing w:before="0" w:line="220" w:lineRule="atLeast"/>
        <w:rPr>
          <w:rFonts w:ascii="Arial" w:hAnsi="Arial" w:cs="Arial"/>
          <w:sz w:val="22"/>
          <w:szCs w:val="22"/>
          <w:u w:val="single"/>
        </w:rPr>
      </w:pPr>
      <w:bookmarkStart w:id="5" w:name="_Toc211591832"/>
      <w:r w:rsidRPr="00D334FC">
        <w:rPr>
          <w:rFonts w:ascii="Arial" w:hAnsi="Arial" w:cs="Arial"/>
          <w:sz w:val="22"/>
          <w:szCs w:val="22"/>
          <w:u w:val="single"/>
        </w:rPr>
        <w:t>IDEJNI PROJEKT (IDP)</w:t>
      </w:r>
      <w:bookmarkEnd w:id="5"/>
    </w:p>
    <w:p w14:paraId="39C330FB" w14:textId="77777777" w:rsidR="00D334FC" w:rsidRPr="00D334FC" w:rsidRDefault="00D334FC" w:rsidP="00D334FC">
      <w:pPr>
        <w:rPr>
          <w:lang w:eastAsia="sl-SI"/>
        </w:rPr>
      </w:pPr>
    </w:p>
    <w:p w14:paraId="217E7F9C" w14:textId="77777777" w:rsidR="00466FC4" w:rsidRPr="00535126" w:rsidRDefault="00466FC4" w:rsidP="00466FC4">
      <w:pPr>
        <w:spacing w:after="0" w:line="220" w:lineRule="atLeast"/>
        <w:jc w:val="both"/>
        <w:rPr>
          <w:rFonts w:cs="Arial"/>
          <w:sz w:val="20"/>
          <w:szCs w:val="20"/>
        </w:rPr>
      </w:pPr>
      <w:r w:rsidRPr="00535126">
        <w:rPr>
          <w:rFonts w:cs="Arial"/>
          <w:sz w:val="20"/>
          <w:szCs w:val="20"/>
        </w:rPr>
        <w:t xml:space="preserve">Idejni projekt je izdelan na osnovi Idejne zasnove. Glede na IDZ podrobneje obravnava rešitve in je tehnična podlaga za izdelavo Dokumentacije za pridobitev gradbenega dovoljenja (DGD) ter je podlaga za izdelavo prostorskih aktov. Obdelan mora biti do takšnega tehničnega nivoja, da je mogoče zadostiti projektnim pogojem. Je tudi projektna osnova za pridobivanje smernic v postopku pridobivanja smernic v postopku prostorskega načrtovanja in tehnična in projektna osnova za izdelavo investicijskega programa. </w:t>
      </w:r>
    </w:p>
    <w:p w14:paraId="0CF249A9" w14:textId="77777777" w:rsidR="00466FC4" w:rsidRPr="00535126" w:rsidRDefault="00466FC4" w:rsidP="00466FC4">
      <w:pPr>
        <w:spacing w:after="0" w:line="220" w:lineRule="atLeast"/>
        <w:jc w:val="both"/>
        <w:rPr>
          <w:rFonts w:cs="Arial"/>
          <w:sz w:val="20"/>
          <w:szCs w:val="20"/>
        </w:rPr>
      </w:pPr>
    </w:p>
    <w:p w14:paraId="46007E88" w14:textId="77777777" w:rsidR="00466FC4" w:rsidRPr="00535126" w:rsidRDefault="00466FC4" w:rsidP="00466FC4">
      <w:pPr>
        <w:spacing w:after="0" w:line="220" w:lineRule="atLeast"/>
        <w:jc w:val="both"/>
        <w:rPr>
          <w:rFonts w:cs="Arial"/>
          <w:sz w:val="20"/>
          <w:szCs w:val="20"/>
        </w:rPr>
      </w:pPr>
      <w:r w:rsidRPr="00535126">
        <w:rPr>
          <w:rFonts w:cs="Arial"/>
          <w:sz w:val="20"/>
          <w:szCs w:val="20"/>
        </w:rPr>
        <w:t>IDP naj bo sestavljen iz zbirnega načrta in načrta po strokah. Je podlaga za investicijsko ali prostorsko dokumentacijo.</w:t>
      </w:r>
    </w:p>
    <w:p w14:paraId="1C0312B5" w14:textId="77777777" w:rsidR="00466FC4" w:rsidRPr="00535126" w:rsidRDefault="00466FC4" w:rsidP="00466FC4">
      <w:pPr>
        <w:spacing w:after="0" w:line="220" w:lineRule="atLeast"/>
        <w:jc w:val="both"/>
        <w:rPr>
          <w:rFonts w:cs="Arial"/>
          <w:sz w:val="20"/>
          <w:szCs w:val="20"/>
        </w:rPr>
      </w:pPr>
    </w:p>
    <w:p w14:paraId="3CF1616D" w14:textId="77777777" w:rsidR="00466FC4" w:rsidRPr="00535126" w:rsidRDefault="00466FC4" w:rsidP="00466FC4">
      <w:pPr>
        <w:spacing w:after="0" w:line="220" w:lineRule="atLeast"/>
        <w:jc w:val="both"/>
        <w:rPr>
          <w:rFonts w:cs="Arial"/>
          <w:i/>
          <w:iCs/>
          <w:sz w:val="20"/>
          <w:szCs w:val="20"/>
          <w:u w:val="single"/>
        </w:rPr>
      </w:pPr>
      <w:r w:rsidRPr="00535126">
        <w:rPr>
          <w:rFonts w:cs="Arial"/>
          <w:i/>
          <w:iCs/>
          <w:sz w:val="20"/>
          <w:szCs w:val="20"/>
          <w:u w:val="single"/>
        </w:rPr>
        <w:t>VSEBINA IDP</w:t>
      </w:r>
    </w:p>
    <w:p w14:paraId="13336ADE" w14:textId="77777777" w:rsidR="00466FC4" w:rsidRPr="00535126" w:rsidRDefault="00466FC4" w:rsidP="00466FC4">
      <w:pPr>
        <w:spacing w:after="0" w:line="220" w:lineRule="atLeast"/>
        <w:jc w:val="both"/>
        <w:rPr>
          <w:rFonts w:cs="Arial"/>
          <w:b/>
          <w:bCs/>
          <w:sz w:val="20"/>
          <w:szCs w:val="20"/>
        </w:rPr>
      </w:pPr>
    </w:p>
    <w:p w14:paraId="36977913" w14:textId="77777777" w:rsidR="00466FC4" w:rsidRPr="00535126" w:rsidRDefault="00466FC4" w:rsidP="00466FC4">
      <w:pPr>
        <w:spacing w:after="0" w:line="220" w:lineRule="atLeast"/>
        <w:jc w:val="both"/>
        <w:rPr>
          <w:rFonts w:cs="Arial"/>
          <w:i/>
          <w:iCs/>
          <w:sz w:val="20"/>
          <w:szCs w:val="20"/>
        </w:rPr>
      </w:pPr>
      <w:r w:rsidRPr="00535126">
        <w:rPr>
          <w:rFonts w:cs="Arial"/>
          <w:i/>
          <w:iCs/>
          <w:sz w:val="20"/>
          <w:szCs w:val="20"/>
        </w:rPr>
        <w:t>ZBIRNI NAČRT:</w:t>
      </w:r>
    </w:p>
    <w:p w14:paraId="5EC871DE" w14:textId="77777777" w:rsidR="00466FC4" w:rsidRPr="00535126" w:rsidRDefault="00466FC4" w:rsidP="00466FC4">
      <w:pPr>
        <w:spacing w:after="0" w:line="220" w:lineRule="atLeast"/>
        <w:jc w:val="both"/>
        <w:rPr>
          <w:rFonts w:cs="Arial"/>
          <w:i/>
          <w:iCs/>
          <w:sz w:val="20"/>
          <w:szCs w:val="20"/>
        </w:rPr>
      </w:pPr>
    </w:p>
    <w:p w14:paraId="6C0CB11B" w14:textId="77777777" w:rsidR="00466FC4" w:rsidRPr="00535126" w:rsidRDefault="00466FC4" w:rsidP="00466FC4">
      <w:pPr>
        <w:spacing w:after="0" w:line="220" w:lineRule="atLeast"/>
        <w:jc w:val="both"/>
        <w:rPr>
          <w:rFonts w:cs="Arial"/>
          <w:i/>
          <w:iCs/>
          <w:sz w:val="20"/>
          <w:szCs w:val="20"/>
        </w:rPr>
      </w:pPr>
      <w:r w:rsidRPr="00535126">
        <w:rPr>
          <w:rFonts w:cs="Arial"/>
          <w:i/>
          <w:iCs/>
          <w:sz w:val="20"/>
          <w:szCs w:val="20"/>
        </w:rPr>
        <w:t>Splošni del:</w:t>
      </w:r>
    </w:p>
    <w:p w14:paraId="3DF34588"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naslovna stran zbirnega načrta – podatki o udeležencih, gradnji in dokumentaciji</w:t>
      </w:r>
    </w:p>
    <w:p w14:paraId="38BF3B76"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izjava strokovnega preglednika dokumentacije</w:t>
      </w:r>
    </w:p>
    <w:p w14:paraId="1B58FB88" w14:textId="77777777" w:rsidR="00466FC4" w:rsidRPr="00535126" w:rsidRDefault="00466FC4" w:rsidP="00466FC4">
      <w:pPr>
        <w:spacing w:after="0" w:line="220" w:lineRule="atLeast"/>
        <w:jc w:val="both"/>
        <w:rPr>
          <w:rFonts w:cs="Arial"/>
          <w:sz w:val="20"/>
          <w:szCs w:val="20"/>
        </w:rPr>
      </w:pPr>
      <w:r w:rsidRPr="00535126">
        <w:rPr>
          <w:rFonts w:cs="Arial"/>
          <w:sz w:val="20"/>
          <w:szCs w:val="20"/>
        </w:rPr>
        <w:t>3. kazalo vsebine zbirnega načrta in projekta</w:t>
      </w:r>
    </w:p>
    <w:p w14:paraId="3FB645D5" w14:textId="77777777" w:rsidR="00466FC4" w:rsidRPr="00535126" w:rsidRDefault="00466FC4" w:rsidP="00466FC4">
      <w:pPr>
        <w:spacing w:after="0" w:line="220" w:lineRule="atLeast"/>
        <w:jc w:val="both"/>
        <w:rPr>
          <w:rFonts w:cs="Arial"/>
          <w:sz w:val="20"/>
          <w:szCs w:val="20"/>
        </w:rPr>
      </w:pPr>
      <w:r w:rsidRPr="00535126">
        <w:rPr>
          <w:rFonts w:cs="Arial"/>
          <w:sz w:val="20"/>
          <w:szCs w:val="20"/>
        </w:rPr>
        <w:t>4. splošni podatki o gradnji</w:t>
      </w:r>
    </w:p>
    <w:p w14:paraId="4EA1C369" w14:textId="77777777" w:rsidR="00466FC4" w:rsidRPr="00535126" w:rsidRDefault="00466FC4" w:rsidP="00466FC4">
      <w:pPr>
        <w:spacing w:after="0" w:line="220" w:lineRule="atLeast"/>
        <w:jc w:val="both"/>
        <w:rPr>
          <w:rFonts w:cs="Arial"/>
          <w:sz w:val="20"/>
          <w:szCs w:val="20"/>
        </w:rPr>
      </w:pPr>
      <w:r w:rsidRPr="00535126">
        <w:rPr>
          <w:rFonts w:cs="Arial"/>
          <w:sz w:val="20"/>
          <w:szCs w:val="20"/>
        </w:rPr>
        <w:lastRenderedPageBreak/>
        <w:t>5. dokumentacija o strokovnem pregledu projektne dokumentacije</w:t>
      </w:r>
    </w:p>
    <w:p w14:paraId="2ED2747A" w14:textId="77777777" w:rsidR="00466FC4" w:rsidRPr="00535126" w:rsidRDefault="00466FC4" w:rsidP="00466FC4">
      <w:pPr>
        <w:spacing w:after="0" w:line="220" w:lineRule="atLeast"/>
        <w:jc w:val="both"/>
        <w:rPr>
          <w:rFonts w:cs="Arial"/>
          <w:b/>
          <w:bCs/>
          <w:sz w:val="20"/>
          <w:szCs w:val="20"/>
        </w:rPr>
      </w:pPr>
    </w:p>
    <w:p w14:paraId="5ACB4449" w14:textId="77777777" w:rsidR="00466FC4" w:rsidRPr="00535126" w:rsidRDefault="00466FC4" w:rsidP="00466FC4">
      <w:pPr>
        <w:spacing w:after="0" w:line="220" w:lineRule="atLeast"/>
        <w:jc w:val="both"/>
        <w:rPr>
          <w:rFonts w:cs="Arial"/>
          <w:i/>
          <w:iCs/>
          <w:sz w:val="20"/>
          <w:szCs w:val="20"/>
        </w:rPr>
      </w:pPr>
      <w:r w:rsidRPr="00535126">
        <w:rPr>
          <w:rFonts w:cs="Arial"/>
          <w:i/>
          <w:iCs/>
          <w:sz w:val="20"/>
          <w:szCs w:val="20"/>
        </w:rPr>
        <w:t>Tehnično poročilo:</w:t>
      </w:r>
    </w:p>
    <w:p w14:paraId="430787CD"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tehnično poročilo</w:t>
      </w:r>
    </w:p>
    <w:p w14:paraId="12F190CD" w14:textId="77777777" w:rsidR="00466FC4" w:rsidRPr="00535126" w:rsidRDefault="00466FC4" w:rsidP="00466FC4">
      <w:pPr>
        <w:spacing w:after="0" w:line="220" w:lineRule="atLeast"/>
        <w:jc w:val="both"/>
        <w:rPr>
          <w:rFonts w:cs="Arial"/>
          <w:sz w:val="20"/>
          <w:szCs w:val="20"/>
        </w:rPr>
      </w:pPr>
      <w:r w:rsidRPr="00535126">
        <w:rPr>
          <w:rFonts w:cs="Arial"/>
          <w:sz w:val="20"/>
          <w:szCs w:val="20"/>
        </w:rPr>
        <w:t xml:space="preserve">2. ocena investicije ali projektantski predračun </w:t>
      </w:r>
    </w:p>
    <w:p w14:paraId="584CCD55" w14:textId="77777777" w:rsidR="00466FC4" w:rsidRPr="00535126" w:rsidRDefault="00466FC4" w:rsidP="00466FC4">
      <w:pPr>
        <w:spacing w:after="0" w:line="220" w:lineRule="atLeast"/>
        <w:jc w:val="both"/>
        <w:rPr>
          <w:rFonts w:cs="Arial"/>
          <w:b/>
          <w:bCs/>
          <w:sz w:val="20"/>
          <w:szCs w:val="20"/>
        </w:rPr>
      </w:pPr>
    </w:p>
    <w:p w14:paraId="156E0CF3" w14:textId="77777777" w:rsidR="00466FC4" w:rsidRPr="00535126" w:rsidRDefault="00466FC4" w:rsidP="00466FC4">
      <w:pPr>
        <w:spacing w:after="0" w:line="220" w:lineRule="atLeast"/>
        <w:jc w:val="both"/>
        <w:rPr>
          <w:rFonts w:cs="Arial"/>
          <w:i/>
          <w:iCs/>
          <w:sz w:val="20"/>
          <w:szCs w:val="20"/>
        </w:rPr>
      </w:pPr>
      <w:r w:rsidRPr="00535126">
        <w:rPr>
          <w:rFonts w:cs="Arial"/>
          <w:i/>
          <w:iCs/>
          <w:sz w:val="20"/>
          <w:szCs w:val="20"/>
        </w:rPr>
        <w:t>Prikazi:</w:t>
      </w:r>
    </w:p>
    <w:p w14:paraId="39F37C4D"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lokacijski prikazi</w:t>
      </w:r>
    </w:p>
    <w:p w14:paraId="4CF46E63" w14:textId="77777777" w:rsidR="00466FC4" w:rsidRPr="00535126" w:rsidRDefault="00466FC4" w:rsidP="00466FC4">
      <w:pPr>
        <w:spacing w:after="0" w:line="220" w:lineRule="atLeast"/>
        <w:jc w:val="both"/>
        <w:rPr>
          <w:rFonts w:cs="Arial"/>
          <w:sz w:val="20"/>
          <w:szCs w:val="20"/>
        </w:rPr>
      </w:pPr>
      <w:r w:rsidRPr="00535126">
        <w:rPr>
          <w:rFonts w:cs="Arial"/>
          <w:sz w:val="20"/>
          <w:szCs w:val="20"/>
        </w:rPr>
        <w:t xml:space="preserve">2. tehnični prikazi </w:t>
      </w:r>
    </w:p>
    <w:p w14:paraId="583BB2B1" w14:textId="77777777" w:rsidR="00466FC4" w:rsidRPr="00535126" w:rsidRDefault="00466FC4" w:rsidP="00466FC4">
      <w:pPr>
        <w:spacing w:after="0" w:line="220" w:lineRule="atLeast"/>
        <w:jc w:val="both"/>
        <w:rPr>
          <w:rFonts w:cs="Arial"/>
          <w:i/>
          <w:iCs/>
          <w:sz w:val="20"/>
          <w:szCs w:val="20"/>
        </w:rPr>
      </w:pPr>
    </w:p>
    <w:p w14:paraId="05430B45" w14:textId="77777777" w:rsidR="00466FC4" w:rsidRPr="00535126" w:rsidRDefault="00466FC4" w:rsidP="00466FC4">
      <w:pPr>
        <w:spacing w:after="0" w:line="220" w:lineRule="atLeast"/>
        <w:jc w:val="both"/>
        <w:rPr>
          <w:rFonts w:cs="Arial"/>
          <w:i/>
          <w:iCs/>
          <w:sz w:val="20"/>
          <w:szCs w:val="20"/>
        </w:rPr>
      </w:pPr>
      <w:r w:rsidRPr="00535126">
        <w:rPr>
          <w:rFonts w:cs="Arial"/>
          <w:i/>
          <w:iCs/>
          <w:sz w:val="20"/>
          <w:szCs w:val="20"/>
        </w:rPr>
        <w:t>Priloge:</w:t>
      </w:r>
    </w:p>
    <w:p w14:paraId="7813F6CF"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Projektna naloga</w:t>
      </w:r>
    </w:p>
    <w:p w14:paraId="30F04B80"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projektni pogoji, smernice</w:t>
      </w:r>
    </w:p>
    <w:p w14:paraId="0D8D4159" w14:textId="77777777" w:rsidR="00466FC4" w:rsidRPr="00535126" w:rsidRDefault="00466FC4" w:rsidP="00466FC4">
      <w:pPr>
        <w:spacing w:after="0" w:line="220" w:lineRule="atLeast"/>
        <w:jc w:val="both"/>
        <w:rPr>
          <w:rFonts w:cs="Arial"/>
          <w:sz w:val="20"/>
          <w:szCs w:val="20"/>
        </w:rPr>
      </w:pPr>
      <w:r w:rsidRPr="00535126">
        <w:rPr>
          <w:rFonts w:cs="Arial"/>
          <w:sz w:val="20"/>
          <w:szCs w:val="20"/>
        </w:rPr>
        <w:t>3. Dokumentacija o strokovnem pregledu projektne dokumentacije</w:t>
      </w:r>
    </w:p>
    <w:p w14:paraId="7F10B09F" w14:textId="77777777" w:rsidR="00466FC4" w:rsidRPr="00535126" w:rsidRDefault="00466FC4" w:rsidP="00466FC4">
      <w:pPr>
        <w:spacing w:after="0" w:line="220" w:lineRule="atLeast"/>
        <w:jc w:val="both"/>
        <w:rPr>
          <w:rFonts w:cs="Arial"/>
          <w:b/>
          <w:bCs/>
          <w:sz w:val="20"/>
          <w:szCs w:val="20"/>
        </w:rPr>
      </w:pPr>
    </w:p>
    <w:p w14:paraId="3E54B3EE" w14:textId="77777777" w:rsidR="00466FC4" w:rsidRPr="00535126" w:rsidRDefault="00466FC4" w:rsidP="00466FC4">
      <w:pPr>
        <w:spacing w:after="0" w:line="220" w:lineRule="atLeast"/>
        <w:jc w:val="both"/>
        <w:rPr>
          <w:rFonts w:cs="Arial"/>
          <w:i/>
          <w:iCs/>
          <w:sz w:val="20"/>
          <w:szCs w:val="20"/>
        </w:rPr>
      </w:pPr>
      <w:r w:rsidRPr="00535126">
        <w:rPr>
          <w:rFonts w:cs="Arial"/>
          <w:i/>
          <w:iCs/>
          <w:sz w:val="20"/>
          <w:szCs w:val="20"/>
        </w:rPr>
        <w:t>NAČRTI:</w:t>
      </w:r>
    </w:p>
    <w:p w14:paraId="0B8F1027" w14:textId="77777777" w:rsidR="00466FC4" w:rsidRPr="00535126" w:rsidRDefault="00466FC4" w:rsidP="00466FC4">
      <w:pPr>
        <w:spacing w:after="0" w:line="220" w:lineRule="atLeast"/>
        <w:jc w:val="both"/>
        <w:rPr>
          <w:rFonts w:cs="Arial"/>
          <w:i/>
          <w:iCs/>
          <w:sz w:val="20"/>
          <w:szCs w:val="20"/>
        </w:rPr>
      </w:pPr>
    </w:p>
    <w:p w14:paraId="52878827" w14:textId="77777777" w:rsidR="00466FC4" w:rsidRPr="00535126" w:rsidRDefault="00466FC4" w:rsidP="00466FC4">
      <w:pPr>
        <w:spacing w:after="0" w:line="220" w:lineRule="atLeast"/>
        <w:jc w:val="both"/>
        <w:rPr>
          <w:rFonts w:cs="Arial"/>
          <w:i/>
          <w:iCs/>
          <w:sz w:val="20"/>
          <w:szCs w:val="20"/>
        </w:rPr>
      </w:pPr>
      <w:r w:rsidRPr="00535126">
        <w:rPr>
          <w:rFonts w:cs="Arial"/>
          <w:i/>
          <w:iCs/>
          <w:sz w:val="20"/>
          <w:szCs w:val="20"/>
        </w:rPr>
        <w:t>Splošni del:</w:t>
      </w:r>
    </w:p>
    <w:p w14:paraId="347F2014"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naslovna stran načrta</w:t>
      </w:r>
    </w:p>
    <w:p w14:paraId="0BFE65ED"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izjava strokovnega preglednika načrta</w:t>
      </w:r>
    </w:p>
    <w:p w14:paraId="3998F397" w14:textId="77777777" w:rsidR="00466FC4" w:rsidRPr="00535126" w:rsidRDefault="00466FC4" w:rsidP="00466FC4">
      <w:pPr>
        <w:spacing w:after="0" w:line="220" w:lineRule="atLeast"/>
        <w:jc w:val="both"/>
        <w:rPr>
          <w:rFonts w:cs="Arial"/>
          <w:sz w:val="20"/>
          <w:szCs w:val="20"/>
        </w:rPr>
      </w:pPr>
      <w:r w:rsidRPr="00535126">
        <w:rPr>
          <w:rFonts w:cs="Arial"/>
          <w:sz w:val="20"/>
          <w:szCs w:val="20"/>
        </w:rPr>
        <w:t>3. kazalo vsebine načrta</w:t>
      </w:r>
    </w:p>
    <w:p w14:paraId="3BC5AE10" w14:textId="77777777" w:rsidR="00466FC4" w:rsidRPr="00535126" w:rsidRDefault="00466FC4" w:rsidP="00466FC4">
      <w:pPr>
        <w:spacing w:after="0" w:line="220" w:lineRule="atLeast"/>
        <w:jc w:val="both"/>
        <w:rPr>
          <w:rFonts w:cs="Arial"/>
          <w:b/>
          <w:bCs/>
          <w:sz w:val="20"/>
          <w:szCs w:val="20"/>
        </w:rPr>
      </w:pPr>
    </w:p>
    <w:p w14:paraId="29B37D39" w14:textId="77777777" w:rsidR="00466FC4" w:rsidRPr="00535126" w:rsidRDefault="00466FC4" w:rsidP="00466FC4">
      <w:pPr>
        <w:spacing w:after="0" w:line="220" w:lineRule="atLeast"/>
        <w:jc w:val="both"/>
        <w:rPr>
          <w:rFonts w:cs="Arial"/>
          <w:i/>
          <w:iCs/>
          <w:sz w:val="20"/>
          <w:szCs w:val="20"/>
        </w:rPr>
      </w:pPr>
      <w:r w:rsidRPr="00535126">
        <w:rPr>
          <w:rFonts w:cs="Arial"/>
          <w:i/>
          <w:iCs/>
          <w:sz w:val="20"/>
          <w:szCs w:val="20"/>
        </w:rPr>
        <w:t>Tehnično poročilo:</w:t>
      </w:r>
    </w:p>
    <w:p w14:paraId="65D7AC47"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tehnično poročilo za načrt – tako, da se z načrti lahko pripravi zbirno poročilo in izpolnijo vse zahteve tehničnega poročila v DGD</w:t>
      </w:r>
    </w:p>
    <w:p w14:paraId="1DF8FEF4" w14:textId="77777777" w:rsidR="00466FC4" w:rsidRPr="00535126" w:rsidRDefault="00466FC4" w:rsidP="00466FC4">
      <w:pPr>
        <w:spacing w:after="0" w:line="220" w:lineRule="atLeast"/>
        <w:jc w:val="both"/>
        <w:rPr>
          <w:rFonts w:cs="Arial"/>
          <w:sz w:val="20"/>
          <w:szCs w:val="20"/>
        </w:rPr>
      </w:pPr>
      <w:r w:rsidRPr="00535126">
        <w:rPr>
          <w:rFonts w:cs="Arial"/>
          <w:sz w:val="20"/>
          <w:szCs w:val="20"/>
        </w:rPr>
        <w:t xml:space="preserve">2. ocena investicije ali projektantski predračun za del, ki ga obravnava načrt </w:t>
      </w:r>
    </w:p>
    <w:p w14:paraId="7459A457" w14:textId="77777777" w:rsidR="00466FC4" w:rsidRPr="00535126" w:rsidRDefault="00466FC4" w:rsidP="00466FC4">
      <w:pPr>
        <w:spacing w:after="0" w:line="220" w:lineRule="atLeast"/>
        <w:jc w:val="both"/>
        <w:rPr>
          <w:rFonts w:cs="Arial"/>
          <w:b/>
          <w:bCs/>
          <w:sz w:val="20"/>
          <w:szCs w:val="20"/>
        </w:rPr>
      </w:pPr>
    </w:p>
    <w:p w14:paraId="56A69656" w14:textId="77777777" w:rsidR="00466FC4" w:rsidRPr="00535126" w:rsidRDefault="00466FC4" w:rsidP="00466FC4">
      <w:pPr>
        <w:spacing w:after="0" w:line="220" w:lineRule="atLeast"/>
        <w:jc w:val="both"/>
        <w:rPr>
          <w:rFonts w:cs="Arial"/>
          <w:b/>
          <w:bCs/>
          <w:sz w:val="20"/>
          <w:szCs w:val="20"/>
        </w:rPr>
      </w:pPr>
    </w:p>
    <w:p w14:paraId="4FE25408" w14:textId="77777777" w:rsidR="00466FC4" w:rsidRPr="00535126" w:rsidRDefault="00466FC4" w:rsidP="00466FC4">
      <w:pPr>
        <w:spacing w:after="0" w:line="220" w:lineRule="atLeast"/>
        <w:jc w:val="both"/>
        <w:rPr>
          <w:rFonts w:cs="Arial"/>
          <w:i/>
          <w:iCs/>
          <w:sz w:val="20"/>
          <w:szCs w:val="20"/>
        </w:rPr>
      </w:pPr>
      <w:r w:rsidRPr="00535126">
        <w:rPr>
          <w:rFonts w:cs="Arial"/>
          <w:i/>
          <w:iCs/>
          <w:sz w:val="20"/>
          <w:szCs w:val="20"/>
        </w:rPr>
        <w:t>Prikazi:</w:t>
      </w:r>
    </w:p>
    <w:p w14:paraId="38BE9B3C"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tehnični prikazi načrta – v posameznih načrtih tako, da se na osnovi teh lahko pripravijo</w:t>
      </w:r>
    </w:p>
    <w:p w14:paraId="03562EF5" w14:textId="77777777" w:rsidR="00466FC4" w:rsidRPr="00535126" w:rsidRDefault="00466FC4" w:rsidP="00466FC4">
      <w:pPr>
        <w:spacing w:after="0" w:line="220" w:lineRule="atLeast"/>
        <w:jc w:val="both"/>
        <w:rPr>
          <w:rFonts w:cs="Arial"/>
          <w:sz w:val="20"/>
          <w:szCs w:val="20"/>
        </w:rPr>
      </w:pPr>
      <w:r w:rsidRPr="00535126">
        <w:rPr>
          <w:rFonts w:cs="Arial"/>
          <w:sz w:val="20"/>
          <w:szCs w:val="20"/>
        </w:rPr>
        <w:t>vsebine DGD</w:t>
      </w:r>
    </w:p>
    <w:p w14:paraId="1C541E89" w14:textId="77777777" w:rsidR="00466FC4" w:rsidRPr="00535126" w:rsidRDefault="00466FC4" w:rsidP="00466FC4">
      <w:pPr>
        <w:spacing w:after="0" w:line="220" w:lineRule="atLeast"/>
        <w:jc w:val="both"/>
        <w:rPr>
          <w:rFonts w:cs="Arial"/>
          <w:b/>
          <w:bCs/>
          <w:sz w:val="20"/>
          <w:szCs w:val="20"/>
        </w:rPr>
      </w:pPr>
    </w:p>
    <w:p w14:paraId="622423B7" w14:textId="77777777" w:rsidR="00466FC4" w:rsidRPr="00535126" w:rsidRDefault="00466FC4" w:rsidP="00466FC4">
      <w:pPr>
        <w:spacing w:after="0" w:line="220" w:lineRule="atLeast"/>
        <w:jc w:val="both"/>
        <w:rPr>
          <w:rFonts w:cs="Arial"/>
          <w:i/>
          <w:iCs/>
          <w:sz w:val="20"/>
          <w:szCs w:val="20"/>
        </w:rPr>
      </w:pPr>
      <w:r w:rsidRPr="00535126">
        <w:rPr>
          <w:rFonts w:cs="Arial"/>
          <w:i/>
          <w:iCs/>
          <w:sz w:val="20"/>
          <w:szCs w:val="20"/>
        </w:rPr>
        <w:t>Priloge:</w:t>
      </w:r>
    </w:p>
    <w:p w14:paraId="1F7B1B4B" w14:textId="77777777" w:rsidR="00466FC4" w:rsidRPr="00535126" w:rsidRDefault="00466FC4" w:rsidP="00466FC4">
      <w:pPr>
        <w:spacing w:after="0" w:line="220" w:lineRule="atLeast"/>
        <w:jc w:val="both"/>
        <w:rPr>
          <w:rFonts w:cs="Arial"/>
          <w:sz w:val="20"/>
          <w:szCs w:val="20"/>
        </w:rPr>
      </w:pPr>
      <w:r w:rsidRPr="00535126">
        <w:rPr>
          <w:rFonts w:cs="Arial"/>
          <w:sz w:val="20"/>
          <w:szCs w:val="20"/>
        </w:rPr>
        <w:t>1. Projektna naloga (če je za načrt izdelana posebej)</w:t>
      </w:r>
    </w:p>
    <w:p w14:paraId="50D2D0BB" w14:textId="77777777" w:rsidR="00466FC4" w:rsidRPr="00535126" w:rsidRDefault="00466FC4" w:rsidP="00466FC4">
      <w:pPr>
        <w:spacing w:after="0" w:line="220" w:lineRule="atLeast"/>
        <w:jc w:val="both"/>
        <w:rPr>
          <w:rFonts w:cs="Arial"/>
          <w:sz w:val="20"/>
          <w:szCs w:val="20"/>
        </w:rPr>
      </w:pPr>
      <w:r w:rsidRPr="00535126">
        <w:rPr>
          <w:rFonts w:cs="Arial"/>
          <w:sz w:val="20"/>
          <w:szCs w:val="20"/>
        </w:rPr>
        <w:t>2. dokumentacija o strokovnem pregledu načrta</w:t>
      </w:r>
    </w:p>
    <w:p w14:paraId="534F8F4F" w14:textId="77777777" w:rsidR="00466FC4" w:rsidRPr="00535126" w:rsidRDefault="00466FC4" w:rsidP="00466FC4">
      <w:pPr>
        <w:spacing w:after="0" w:line="220" w:lineRule="atLeast"/>
        <w:jc w:val="both"/>
        <w:rPr>
          <w:rFonts w:cs="Arial"/>
          <w:sz w:val="20"/>
          <w:szCs w:val="20"/>
        </w:rPr>
      </w:pPr>
    </w:p>
    <w:p w14:paraId="2E39A03E" w14:textId="77777777" w:rsidR="00466FC4" w:rsidRPr="00535126" w:rsidRDefault="00466FC4" w:rsidP="00466FC4">
      <w:pPr>
        <w:spacing w:after="0" w:line="220" w:lineRule="atLeast"/>
        <w:jc w:val="both"/>
        <w:rPr>
          <w:rFonts w:cs="Arial"/>
          <w:sz w:val="20"/>
          <w:szCs w:val="20"/>
        </w:rPr>
      </w:pPr>
    </w:p>
    <w:p w14:paraId="73C53C7E" w14:textId="77777777" w:rsidR="00466FC4" w:rsidRPr="00535126" w:rsidRDefault="00466FC4" w:rsidP="00466FC4">
      <w:pPr>
        <w:spacing w:after="0" w:line="220" w:lineRule="atLeast"/>
        <w:jc w:val="both"/>
        <w:rPr>
          <w:rFonts w:cs="Arial"/>
          <w:sz w:val="20"/>
          <w:szCs w:val="20"/>
        </w:rPr>
      </w:pPr>
      <w:r w:rsidRPr="00535126">
        <w:rPr>
          <w:rFonts w:cs="Arial"/>
          <w:sz w:val="20"/>
          <w:szCs w:val="20"/>
        </w:rPr>
        <w:t>V okviru IDP se izdelajo sledeči načrti in elaborati:</w:t>
      </w:r>
    </w:p>
    <w:p w14:paraId="76B17472" w14:textId="77777777" w:rsidR="00466FC4" w:rsidRPr="00535126" w:rsidRDefault="00466FC4" w:rsidP="00466FC4">
      <w:pPr>
        <w:spacing w:after="0" w:line="220" w:lineRule="atLeast"/>
        <w:jc w:val="both"/>
        <w:rPr>
          <w:rFonts w:cs="Arial"/>
          <w:sz w:val="20"/>
          <w:szCs w:val="20"/>
        </w:rPr>
      </w:pPr>
    </w:p>
    <w:p w14:paraId="6AF64934" w14:textId="7F817210" w:rsidR="00180B90" w:rsidRPr="00535126" w:rsidRDefault="00180B90" w:rsidP="00180B90">
      <w:pPr>
        <w:spacing w:after="0" w:line="220" w:lineRule="atLeast"/>
        <w:jc w:val="both"/>
        <w:rPr>
          <w:rFonts w:cs="Arial"/>
          <w:sz w:val="20"/>
          <w:szCs w:val="20"/>
        </w:rPr>
      </w:pPr>
      <w:r w:rsidRPr="00535126">
        <w:rPr>
          <w:rFonts w:cs="Arial"/>
          <w:sz w:val="20"/>
          <w:szCs w:val="20"/>
        </w:rPr>
        <w:t>Zbirni načrt</w:t>
      </w:r>
      <w:r w:rsidRPr="00535126">
        <w:rPr>
          <w:rFonts w:cs="Arial"/>
          <w:sz w:val="20"/>
          <w:szCs w:val="20"/>
        </w:rPr>
        <w:tab/>
      </w:r>
      <w:r w:rsidR="00535126">
        <w:rPr>
          <w:rFonts w:cs="Arial"/>
          <w:sz w:val="20"/>
          <w:szCs w:val="20"/>
        </w:rPr>
        <w:t xml:space="preserve">  </w:t>
      </w:r>
      <w:r w:rsidRPr="00535126">
        <w:rPr>
          <w:rFonts w:cs="Arial"/>
          <w:sz w:val="20"/>
          <w:szCs w:val="20"/>
        </w:rPr>
        <w:t>2 – načrt gradbeništva</w:t>
      </w:r>
    </w:p>
    <w:p w14:paraId="05633CD7" w14:textId="10F7CC2E" w:rsidR="00180B90" w:rsidRPr="00535126" w:rsidRDefault="00180B90" w:rsidP="00180B90">
      <w:pPr>
        <w:spacing w:after="0" w:line="220" w:lineRule="atLeast"/>
        <w:jc w:val="both"/>
        <w:rPr>
          <w:rFonts w:cs="Arial"/>
          <w:sz w:val="20"/>
          <w:szCs w:val="20"/>
        </w:rPr>
      </w:pPr>
      <w:r w:rsidRPr="00535126">
        <w:rPr>
          <w:rFonts w:cs="Arial"/>
          <w:sz w:val="20"/>
          <w:szCs w:val="20"/>
        </w:rPr>
        <w:t>Načrt</w:t>
      </w:r>
      <w:r w:rsidRPr="00535126">
        <w:rPr>
          <w:rFonts w:cs="Arial"/>
          <w:sz w:val="20"/>
          <w:szCs w:val="20"/>
        </w:rPr>
        <w:tab/>
        <w:t xml:space="preserve">          </w:t>
      </w:r>
      <w:r w:rsidR="00535126">
        <w:rPr>
          <w:rFonts w:cs="Arial"/>
          <w:sz w:val="20"/>
          <w:szCs w:val="20"/>
        </w:rPr>
        <w:t xml:space="preserve">    </w:t>
      </w:r>
      <w:r w:rsidRPr="00535126">
        <w:rPr>
          <w:rFonts w:cs="Arial"/>
          <w:sz w:val="20"/>
          <w:szCs w:val="20"/>
        </w:rPr>
        <w:t xml:space="preserve"> 1 – Načrt krajinske arhitekture </w:t>
      </w:r>
    </w:p>
    <w:p w14:paraId="4B21BBC7" w14:textId="2C71BBBF" w:rsidR="00180B90" w:rsidRPr="00535126" w:rsidRDefault="00180B90" w:rsidP="00180B90">
      <w:pPr>
        <w:spacing w:after="0" w:line="220" w:lineRule="atLeast"/>
        <w:jc w:val="both"/>
        <w:rPr>
          <w:rFonts w:cs="Arial"/>
          <w:sz w:val="20"/>
          <w:szCs w:val="20"/>
        </w:rPr>
      </w:pPr>
      <w:r w:rsidRPr="00535126">
        <w:rPr>
          <w:rFonts w:cs="Arial"/>
          <w:sz w:val="20"/>
          <w:szCs w:val="20"/>
        </w:rPr>
        <w:t>Načrt</w:t>
      </w:r>
      <w:r w:rsidRPr="00535126">
        <w:rPr>
          <w:rFonts w:cs="Arial"/>
          <w:sz w:val="20"/>
          <w:szCs w:val="20"/>
        </w:rPr>
        <w:tab/>
        <w:t xml:space="preserve">         </w:t>
      </w:r>
      <w:r w:rsidR="00535126">
        <w:rPr>
          <w:rFonts w:cs="Arial"/>
          <w:sz w:val="20"/>
          <w:szCs w:val="20"/>
        </w:rPr>
        <w:t xml:space="preserve">    </w:t>
      </w:r>
      <w:r w:rsidRPr="00535126">
        <w:rPr>
          <w:rFonts w:cs="Arial"/>
          <w:sz w:val="20"/>
          <w:szCs w:val="20"/>
        </w:rPr>
        <w:t xml:space="preserve">  2 – načrt gradbeništva</w:t>
      </w:r>
    </w:p>
    <w:p w14:paraId="682D998E" w14:textId="305B02E4" w:rsidR="00180B90" w:rsidRPr="00535126" w:rsidRDefault="00180B90" w:rsidP="00180B90">
      <w:pPr>
        <w:spacing w:after="0" w:line="220" w:lineRule="atLeast"/>
        <w:jc w:val="both"/>
        <w:rPr>
          <w:rFonts w:cs="Arial"/>
          <w:sz w:val="20"/>
          <w:szCs w:val="20"/>
        </w:rPr>
      </w:pPr>
      <w:r w:rsidRPr="00535126">
        <w:rPr>
          <w:rFonts w:cs="Arial"/>
          <w:sz w:val="20"/>
          <w:szCs w:val="20"/>
        </w:rPr>
        <w:t>Načrt</w:t>
      </w:r>
      <w:r w:rsidRPr="00535126">
        <w:rPr>
          <w:rFonts w:cs="Arial"/>
          <w:sz w:val="20"/>
          <w:szCs w:val="20"/>
        </w:rPr>
        <w:tab/>
        <w:t xml:space="preserve">          </w:t>
      </w:r>
      <w:r w:rsidR="00535126">
        <w:rPr>
          <w:rFonts w:cs="Arial"/>
          <w:sz w:val="20"/>
          <w:szCs w:val="20"/>
        </w:rPr>
        <w:t xml:space="preserve">    </w:t>
      </w:r>
      <w:r w:rsidRPr="00535126">
        <w:rPr>
          <w:rFonts w:cs="Arial"/>
          <w:sz w:val="20"/>
          <w:szCs w:val="20"/>
        </w:rPr>
        <w:t xml:space="preserve"> 8 – Načrt s področja geodezije</w:t>
      </w:r>
    </w:p>
    <w:p w14:paraId="3868DBBD" w14:textId="5F471DF4" w:rsidR="00180B90" w:rsidRPr="00535126" w:rsidRDefault="00180B90" w:rsidP="00180B90">
      <w:pPr>
        <w:spacing w:after="0" w:line="220" w:lineRule="atLeast"/>
        <w:jc w:val="both"/>
        <w:rPr>
          <w:rFonts w:cs="Arial"/>
          <w:sz w:val="20"/>
          <w:szCs w:val="20"/>
        </w:rPr>
      </w:pPr>
      <w:r w:rsidRPr="00535126">
        <w:rPr>
          <w:rFonts w:cs="Arial"/>
          <w:sz w:val="20"/>
          <w:szCs w:val="20"/>
        </w:rPr>
        <w:t>Načrt</w:t>
      </w:r>
      <w:r w:rsidRPr="00535126">
        <w:rPr>
          <w:rFonts w:cs="Arial"/>
          <w:sz w:val="20"/>
          <w:szCs w:val="20"/>
        </w:rPr>
        <w:tab/>
        <w:t xml:space="preserve">           </w:t>
      </w:r>
      <w:r w:rsidR="00535126">
        <w:rPr>
          <w:rFonts w:cs="Arial"/>
          <w:sz w:val="20"/>
          <w:szCs w:val="20"/>
        </w:rPr>
        <w:t xml:space="preserve">    </w:t>
      </w:r>
      <w:r w:rsidRPr="00535126">
        <w:rPr>
          <w:rFonts w:cs="Arial"/>
          <w:sz w:val="20"/>
          <w:szCs w:val="20"/>
        </w:rPr>
        <w:t xml:space="preserve">7 - načrt s področja </w:t>
      </w:r>
      <w:proofErr w:type="spellStart"/>
      <w:r w:rsidRPr="00535126">
        <w:rPr>
          <w:rFonts w:cs="Arial"/>
          <w:sz w:val="20"/>
          <w:szCs w:val="20"/>
        </w:rPr>
        <w:t>geotehnologije</w:t>
      </w:r>
      <w:proofErr w:type="spellEnd"/>
      <w:r w:rsidRPr="00535126">
        <w:rPr>
          <w:rFonts w:cs="Arial"/>
          <w:sz w:val="20"/>
          <w:szCs w:val="20"/>
        </w:rPr>
        <w:t xml:space="preserve"> in rudarstva</w:t>
      </w:r>
    </w:p>
    <w:p w14:paraId="29C2C4DE" w14:textId="450D5BD8" w:rsidR="00180B90" w:rsidRPr="00535126" w:rsidRDefault="00180B90" w:rsidP="00180B90">
      <w:pPr>
        <w:spacing w:after="0" w:line="220" w:lineRule="atLeast"/>
        <w:jc w:val="both"/>
        <w:rPr>
          <w:rFonts w:cs="Arial"/>
          <w:sz w:val="20"/>
          <w:szCs w:val="20"/>
        </w:rPr>
      </w:pPr>
      <w:r w:rsidRPr="00535126">
        <w:rPr>
          <w:rFonts w:cs="Arial"/>
          <w:sz w:val="20"/>
          <w:szCs w:val="20"/>
        </w:rPr>
        <w:t>Elaborat</w:t>
      </w:r>
      <w:r w:rsidRPr="00535126">
        <w:rPr>
          <w:rFonts w:cs="Arial"/>
          <w:sz w:val="20"/>
          <w:szCs w:val="20"/>
        </w:rPr>
        <w:tab/>
      </w:r>
      <w:r w:rsidR="00535126">
        <w:rPr>
          <w:rFonts w:cs="Arial"/>
          <w:sz w:val="20"/>
          <w:szCs w:val="20"/>
        </w:rPr>
        <w:t xml:space="preserve">  </w:t>
      </w:r>
      <w:r w:rsidRPr="00535126">
        <w:rPr>
          <w:rFonts w:cs="Arial"/>
          <w:sz w:val="20"/>
          <w:szCs w:val="20"/>
        </w:rPr>
        <w:t>Hidravlična analiza učinkovitosti ukrepov za sanacijo</w:t>
      </w:r>
    </w:p>
    <w:p w14:paraId="30073F02" w14:textId="2BF6F70D" w:rsidR="00180B90" w:rsidRPr="00535126" w:rsidRDefault="00180B90" w:rsidP="00180B90">
      <w:pPr>
        <w:spacing w:after="0" w:line="220" w:lineRule="atLeast"/>
        <w:jc w:val="both"/>
        <w:rPr>
          <w:rFonts w:cs="Arial"/>
          <w:sz w:val="20"/>
          <w:szCs w:val="20"/>
        </w:rPr>
      </w:pPr>
      <w:r w:rsidRPr="00535126">
        <w:rPr>
          <w:rFonts w:cs="Arial"/>
          <w:sz w:val="20"/>
          <w:szCs w:val="20"/>
        </w:rPr>
        <w:t>Elaborat</w:t>
      </w:r>
      <w:r w:rsidRPr="00535126">
        <w:rPr>
          <w:rFonts w:cs="Arial"/>
          <w:sz w:val="20"/>
          <w:szCs w:val="20"/>
        </w:rPr>
        <w:tab/>
      </w:r>
      <w:r w:rsidR="00535126">
        <w:rPr>
          <w:rFonts w:cs="Arial"/>
          <w:sz w:val="20"/>
          <w:szCs w:val="20"/>
        </w:rPr>
        <w:t xml:space="preserve">  </w:t>
      </w:r>
      <w:r w:rsidRPr="00535126">
        <w:rPr>
          <w:rFonts w:cs="Arial"/>
          <w:sz w:val="20"/>
          <w:szCs w:val="20"/>
        </w:rPr>
        <w:t>Tehnologije gradnje ukrepov za sanacijo območja Stare Cinkarne</w:t>
      </w:r>
    </w:p>
    <w:p w14:paraId="45705E2A" w14:textId="40F6F48D" w:rsidR="00180B90" w:rsidRPr="00535126" w:rsidRDefault="00180B90" w:rsidP="00180B90">
      <w:pPr>
        <w:spacing w:after="0" w:line="220" w:lineRule="atLeast"/>
        <w:jc w:val="both"/>
        <w:rPr>
          <w:rFonts w:cs="Arial"/>
          <w:sz w:val="20"/>
          <w:szCs w:val="20"/>
        </w:rPr>
      </w:pPr>
      <w:r w:rsidRPr="00535126">
        <w:rPr>
          <w:rFonts w:cs="Arial"/>
          <w:sz w:val="20"/>
          <w:szCs w:val="20"/>
        </w:rPr>
        <w:t>Elaborat</w:t>
      </w:r>
      <w:r w:rsidRPr="00535126">
        <w:rPr>
          <w:rFonts w:cs="Arial"/>
          <w:sz w:val="20"/>
          <w:szCs w:val="20"/>
        </w:rPr>
        <w:tab/>
      </w:r>
      <w:r w:rsidR="00535126">
        <w:rPr>
          <w:rFonts w:cs="Arial"/>
          <w:sz w:val="20"/>
          <w:szCs w:val="20"/>
        </w:rPr>
        <w:t xml:space="preserve">  </w:t>
      </w:r>
      <w:r w:rsidRPr="00535126">
        <w:rPr>
          <w:rFonts w:cs="Arial"/>
          <w:sz w:val="20"/>
          <w:szCs w:val="20"/>
        </w:rPr>
        <w:t xml:space="preserve">Program </w:t>
      </w:r>
      <w:proofErr w:type="spellStart"/>
      <w:r w:rsidRPr="00535126">
        <w:rPr>
          <w:rFonts w:cs="Arial"/>
          <w:sz w:val="20"/>
          <w:szCs w:val="20"/>
        </w:rPr>
        <w:t>geotehničnega</w:t>
      </w:r>
      <w:proofErr w:type="spellEnd"/>
      <w:r w:rsidRPr="00535126">
        <w:rPr>
          <w:rFonts w:cs="Arial"/>
          <w:sz w:val="20"/>
          <w:szCs w:val="20"/>
        </w:rPr>
        <w:t xml:space="preserve"> monitoringa in vplivov na okolje med gradnjo ter po  </w:t>
      </w:r>
    </w:p>
    <w:p w14:paraId="6BC978B6" w14:textId="631D560B" w:rsidR="00466FC4" w:rsidRPr="00535126" w:rsidRDefault="00180B90" w:rsidP="00180B90">
      <w:pPr>
        <w:spacing w:after="0" w:line="220" w:lineRule="atLeast"/>
        <w:jc w:val="both"/>
        <w:rPr>
          <w:rFonts w:cs="Arial"/>
          <w:sz w:val="20"/>
          <w:szCs w:val="20"/>
        </w:rPr>
      </w:pPr>
      <w:r w:rsidRPr="00535126">
        <w:rPr>
          <w:rFonts w:cs="Arial"/>
          <w:sz w:val="20"/>
          <w:szCs w:val="20"/>
        </w:rPr>
        <w:t xml:space="preserve">                      </w:t>
      </w:r>
      <w:r w:rsidR="00535126">
        <w:rPr>
          <w:rFonts w:cs="Arial"/>
          <w:sz w:val="20"/>
          <w:szCs w:val="20"/>
        </w:rPr>
        <w:t xml:space="preserve">    </w:t>
      </w:r>
      <w:r w:rsidRPr="00535126">
        <w:rPr>
          <w:rFonts w:cs="Arial"/>
          <w:sz w:val="20"/>
          <w:szCs w:val="20"/>
        </w:rPr>
        <w:t xml:space="preserve">  izvedeni sanaciji  območja Stare Cinkarne</w:t>
      </w:r>
    </w:p>
    <w:p w14:paraId="7E490B52" w14:textId="1A841812" w:rsidR="00180B90" w:rsidRDefault="00A73D22" w:rsidP="00180B90">
      <w:pPr>
        <w:spacing w:after="0" w:line="220" w:lineRule="atLeast"/>
        <w:jc w:val="both"/>
        <w:rPr>
          <w:rFonts w:cs="Arial"/>
          <w:sz w:val="20"/>
          <w:szCs w:val="20"/>
        </w:rPr>
      </w:pPr>
      <w:r>
        <w:rPr>
          <w:rFonts w:cs="Arial"/>
          <w:sz w:val="20"/>
          <w:szCs w:val="20"/>
        </w:rPr>
        <w:t>Elaborat</w:t>
      </w:r>
      <w:r>
        <w:rPr>
          <w:rFonts w:cs="Arial"/>
          <w:sz w:val="20"/>
          <w:szCs w:val="20"/>
        </w:rPr>
        <w:tab/>
        <w:t xml:space="preserve">  Tehnična mapa za pridobitev STS</w:t>
      </w:r>
    </w:p>
    <w:p w14:paraId="589C297A" w14:textId="77777777" w:rsidR="00A73D22" w:rsidRPr="00535126" w:rsidRDefault="00A73D22" w:rsidP="00180B90">
      <w:pPr>
        <w:spacing w:after="0" w:line="220" w:lineRule="atLeast"/>
        <w:jc w:val="both"/>
        <w:rPr>
          <w:rFonts w:cs="Arial"/>
          <w:sz w:val="20"/>
          <w:szCs w:val="20"/>
        </w:rPr>
      </w:pPr>
    </w:p>
    <w:p w14:paraId="6EDE38BD" w14:textId="0EC718A5" w:rsidR="008F61F1" w:rsidRPr="00535126" w:rsidRDefault="008F61F1" w:rsidP="00D461B2">
      <w:pPr>
        <w:spacing w:line="240" w:lineRule="auto"/>
        <w:jc w:val="both"/>
        <w:rPr>
          <w:rFonts w:cs="Arial"/>
          <w:b/>
          <w:bCs/>
          <w:sz w:val="20"/>
          <w:szCs w:val="20"/>
        </w:rPr>
      </w:pPr>
      <w:r w:rsidRPr="00535126">
        <w:rPr>
          <w:rFonts w:cs="Arial"/>
          <w:b/>
          <w:bCs/>
          <w:sz w:val="20"/>
          <w:szCs w:val="20"/>
        </w:rPr>
        <w:t xml:space="preserve">Zahteve glede projektne dokumentacije so navedene v </w:t>
      </w:r>
      <w:r w:rsidR="00911DFD">
        <w:rPr>
          <w:rFonts w:cs="Arial"/>
          <w:b/>
          <w:bCs/>
          <w:sz w:val="20"/>
          <w:szCs w:val="20"/>
        </w:rPr>
        <w:t>prilogi</w:t>
      </w:r>
      <w:r w:rsidR="004944C0" w:rsidRPr="00535126">
        <w:rPr>
          <w:rFonts w:cs="Arial"/>
          <w:b/>
          <w:bCs/>
          <w:sz w:val="20"/>
          <w:szCs w:val="20"/>
        </w:rPr>
        <w:t xml:space="preserve"> »</w:t>
      </w:r>
      <w:r w:rsidRPr="00535126">
        <w:rPr>
          <w:rFonts w:cs="Arial"/>
          <w:b/>
          <w:bCs/>
          <w:sz w:val="20"/>
          <w:szCs w:val="20"/>
        </w:rPr>
        <w:t>3. Predlogi in izdelava strokovnih podlag sanacije območja Stare Cinkarne v variantah</w:t>
      </w:r>
      <w:r w:rsidR="0034519E">
        <w:rPr>
          <w:rFonts w:cs="Arial"/>
          <w:b/>
          <w:bCs/>
          <w:sz w:val="20"/>
          <w:szCs w:val="20"/>
        </w:rPr>
        <w:t>«</w:t>
      </w:r>
      <w:r w:rsidRPr="00535126">
        <w:rPr>
          <w:rFonts w:cs="Arial"/>
          <w:b/>
          <w:bCs/>
          <w:sz w:val="20"/>
          <w:szCs w:val="20"/>
        </w:rPr>
        <w:t xml:space="preserve">, končno 3. poročilo, IZVO-R </w:t>
      </w:r>
      <w:proofErr w:type="spellStart"/>
      <w:r w:rsidRPr="00535126">
        <w:rPr>
          <w:rFonts w:cs="Arial"/>
          <w:b/>
          <w:bCs/>
          <w:sz w:val="20"/>
          <w:szCs w:val="20"/>
        </w:rPr>
        <w:t>d.o.o</w:t>
      </w:r>
      <w:proofErr w:type="spellEnd"/>
      <w:r w:rsidRPr="00535126">
        <w:rPr>
          <w:rFonts w:cs="Arial"/>
          <w:b/>
          <w:bCs/>
          <w:sz w:val="20"/>
          <w:szCs w:val="20"/>
        </w:rPr>
        <w:t>., P96/25_3, oktober 2025.</w:t>
      </w:r>
    </w:p>
    <w:p w14:paraId="50B18ED6" w14:textId="77777777" w:rsidR="00C22713" w:rsidRPr="00AA392E" w:rsidRDefault="00C22713" w:rsidP="00B82FB0">
      <w:pPr>
        <w:pStyle w:val="Default"/>
        <w:jc w:val="both"/>
        <w:rPr>
          <w:rFonts w:ascii="Arial" w:hAnsi="Arial" w:cs="Arial"/>
          <w:color w:val="auto"/>
          <w:sz w:val="20"/>
          <w:szCs w:val="20"/>
        </w:rPr>
      </w:pPr>
    </w:p>
    <w:p w14:paraId="078F8415" w14:textId="53E1A626" w:rsidR="002B52BD" w:rsidRDefault="002B52BD" w:rsidP="008B1E24">
      <w:pPr>
        <w:spacing w:after="0" w:line="240" w:lineRule="auto"/>
        <w:rPr>
          <w:rFonts w:cs="Arial"/>
          <w:sz w:val="20"/>
          <w:szCs w:val="20"/>
        </w:rPr>
      </w:pPr>
    </w:p>
    <w:p w14:paraId="34A9606C" w14:textId="77777777" w:rsidR="00A813C1" w:rsidRDefault="00A813C1" w:rsidP="008B1E24">
      <w:pPr>
        <w:spacing w:after="0" w:line="240" w:lineRule="auto"/>
        <w:rPr>
          <w:rFonts w:cs="Arial"/>
          <w:sz w:val="20"/>
          <w:szCs w:val="20"/>
        </w:rPr>
      </w:pPr>
    </w:p>
    <w:p w14:paraId="5C6A747A" w14:textId="77777777" w:rsidR="00A813C1" w:rsidRDefault="00A813C1" w:rsidP="008B1E24">
      <w:pPr>
        <w:spacing w:after="0" w:line="240" w:lineRule="auto"/>
        <w:rPr>
          <w:rFonts w:cs="Arial"/>
          <w:sz w:val="20"/>
          <w:szCs w:val="20"/>
        </w:rPr>
      </w:pPr>
    </w:p>
    <w:p w14:paraId="1F30D37D" w14:textId="77777777" w:rsidR="00A813C1" w:rsidRDefault="00A813C1" w:rsidP="008B1E24">
      <w:pPr>
        <w:spacing w:after="0" w:line="240" w:lineRule="auto"/>
        <w:rPr>
          <w:rFonts w:cs="Arial"/>
          <w:sz w:val="20"/>
          <w:szCs w:val="20"/>
        </w:rPr>
      </w:pPr>
    </w:p>
    <w:p w14:paraId="3AAE6B8D" w14:textId="77777777" w:rsidR="00A813C1" w:rsidRPr="00AA392E" w:rsidRDefault="00A813C1" w:rsidP="008B1E24">
      <w:pPr>
        <w:spacing w:after="0" w:line="240" w:lineRule="auto"/>
        <w:rPr>
          <w:rFonts w:cs="Arial"/>
          <w:sz w:val="20"/>
          <w:szCs w:val="20"/>
        </w:rPr>
      </w:pPr>
    </w:p>
    <w:p w14:paraId="7F173BC8" w14:textId="37BFDBE0" w:rsidR="001A359D" w:rsidRPr="00AA392E" w:rsidRDefault="00CF317B" w:rsidP="00CF317B">
      <w:pPr>
        <w:pStyle w:val="Naslov1"/>
        <w:numPr>
          <w:ilvl w:val="0"/>
          <w:numId w:val="14"/>
        </w:numPr>
        <w:spacing w:before="0"/>
        <w:ind w:left="284" w:hanging="284"/>
        <w:rPr>
          <w:rFonts w:ascii="Arial" w:hAnsi="Arial" w:cs="Arial"/>
          <w:b/>
          <w:color w:val="auto"/>
          <w:sz w:val="20"/>
          <w:szCs w:val="20"/>
        </w:rPr>
      </w:pPr>
      <w:bookmarkStart w:id="6" w:name="_Hlk168316625"/>
      <w:bookmarkEnd w:id="0"/>
      <w:r w:rsidRPr="00AA392E">
        <w:rPr>
          <w:rFonts w:ascii="Arial" w:hAnsi="Arial" w:cs="Arial"/>
          <w:b/>
          <w:color w:val="auto"/>
          <w:sz w:val="20"/>
          <w:szCs w:val="20"/>
        </w:rPr>
        <w:lastRenderedPageBreak/>
        <w:t>ROK IZVEDBE</w:t>
      </w:r>
      <w:r w:rsidR="00C22713" w:rsidRPr="00AA392E">
        <w:rPr>
          <w:rFonts w:ascii="Arial" w:hAnsi="Arial" w:cs="Arial"/>
          <w:b/>
          <w:color w:val="auto"/>
          <w:sz w:val="20"/>
          <w:szCs w:val="20"/>
        </w:rPr>
        <w:t xml:space="preserve"> TER OSTALE OBVEZNOSTI IZVAJALCA</w:t>
      </w:r>
    </w:p>
    <w:p w14:paraId="628138B3" w14:textId="77777777" w:rsidR="0099095B" w:rsidRPr="00AA392E" w:rsidRDefault="0099095B" w:rsidP="0099095B">
      <w:pPr>
        <w:rPr>
          <w:rFonts w:cs="Arial"/>
          <w:sz w:val="20"/>
          <w:szCs w:val="20"/>
        </w:rPr>
      </w:pPr>
    </w:p>
    <w:p w14:paraId="1E5CCA42" w14:textId="62F0A8F1" w:rsidR="0099095B" w:rsidRPr="00AA392E" w:rsidRDefault="0099095B" w:rsidP="008406BA">
      <w:pPr>
        <w:pStyle w:val="Odstavekseznama"/>
        <w:numPr>
          <w:ilvl w:val="1"/>
          <w:numId w:val="14"/>
        </w:numPr>
        <w:rPr>
          <w:rFonts w:cs="Arial"/>
          <w:b/>
          <w:bCs/>
          <w:szCs w:val="20"/>
        </w:rPr>
      </w:pPr>
      <w:r w:rsidRPr="00AA392E">
        <w:rPr>
          <w:rFonts w:cs="Arial"/>
          <w:b/>
          <w:bCs/>
          <w:szCs w:val="20"/>
        </w:rPr>
        <w:t>ROK IZVEDBE</w:t>
      </w:r>
      <w:r w:rsidR="008F61F1" w:rsidRPr="00AA392E">
        <w:rPr>
          <w:rFonts w:cs="Arial"/>
          <w:b/>
          <w:bCs/>
          <w:szCs w:val="20"/>
        </w:rPr>
        <w:t xml:space="preserve"> </w:t>
      </w:r>
    </w:p>
    <w:p w14:paraId="6A88CE45" w14:textId="77777777" w:rsidR="006938CA" w:rsidRPr="00AA392E" w:rsidRDefault="006938CA" w:rsidP="006938CA">
      <w:pPr>
        <w:pStyle w:val="Odstavekseznama"/>
        <w:ind w:left="6"/>
        <w:rPr>
          <w:rFonts w:cs="Arial"/>
          <w:b/>
          <w:bCs/>
          <w:szCs w:val="20"/>
        </w:rPr>
      </w:pPr>
    </w:p>
    <w:bookmarkEnd w:id="6"/>
    <w:p w14:paraId="30B2E5CD" w14:textId="6C8FB5DD" w:rsidR="001A27B0" w:rsidRPr="00AA392E" w:rsidRDefault="0049521B" w:rsidP="00D461B2">
      <w:pPr>
        <w:spacing w:after="0" w:line="240" w:lineRule="auto"/>
        <w:jc w:val="both"/>
        <w:rPr>
          <w:rFonts w:cs="Arial"/>
          <w:sz w:val="20"/>
          <w:szCs w:val="20"/>
        </w:rPr>
      </w:pPr>
      <w:r w:rsidRPr="00AA392E">
        <w:rPr>
          <w:rFonts w:cs="Arial"/>
          <w:sz w:val="20"/>
          <w:szCs w:val="20"/>
        </w:rPr>
        <w:t xml:space="preserve">Aktivnosti so navedene v točki 2 te projektne naloge. Trajanje aktivnosti se štejejo od časa »T nič«, datuma, ko je izvajalec uveden v delo. </w:t>
      </w:r>
    </w:p>
    <w:p w14:paraId="6F5B89F5" w14:textId="77777777" w:rsidR="0049521B" w:rsidRPr="00AA392E" w:rsidRDefault="0049521B" w:rsidP="00D76D4F">
      <w:pPr>
        <w:spacing w:after="0" w:line="240" w:lineRule="auto"/>
        <w:rPr>
          <w:rFonts w:cs="Arial"/>
          <w:sz w:val="20"/>
          <w:szCs w:val="20"/>
        </w:rPr>
      </w:pPr>
    </w:p>
    <w:p w14:paraId="2487DCFA" w14:textId="434F5B6B" w:rsidR="00460CD8" w:rsidRPr="00AA392E" w:rsidRDefault="00623CF2" w:rsidP="00D76D4F">
      <w:pPr>
        <w:spacing w:after="0" w:line="240" w:lineRule="auto"/>
        <w:rPr>
          <w:rFonts w:cs="Arial"/>
          <w:sz w:val="20"/>
          <w:szCs w:val="20"/>
        </w:rPr>
      </w:pPr>
      <w:r w:rsidRPr="00AA392E">
        <w:rPr>
          <w:rFonts w:cs="Arial"/>
          <w:sz w:val="20"/>
          <w:szCs w:val="20"/>
        </w:rPr>
        <w:t>Potrebno je upoštevati navodila glede:</w:t>
      </w:r>
    </w:p>
    <w:p w14:paraId="14CC0C7B" w14:textId="7E10F0BB" w:rsidR="00623CF2" w:rsidRPr="00AA392E" w:rsidRDefault="00623CF2" w:rsidP="00623CF2">
      <w:pPr>
        <w:pStyle w:val="Odstavekseznama"/>
        <w:numPr>
          <w:ilvl w:val="0"/>
          <w:numId w:val="19"/>
        </w:numPr>
        <w:spacing w:line="240" w:lineRule="auto"/>
        <w:rPr>
          <w:rFonts w:cs="Arial"/>
          <w:szCs w:val="20"/>
        </w:rPr>
      </w:pPr>
      <w:proofErr w:type="spellStart"/>
      <w:r w:rsidRPr="00AA392E">
        <w:rPr>
          <w:rFonts w:cs="Arial"/>
          <w:szCs w:val="20"/>
        </w:rPr>
        <w:t>Sanacije</w:t>
      </w:r>
      <w:proofErr w:type="spellEnd"/>
      <w:r w:rsidRPr="00AA392E">
        <w:rPr>
          <w:rFonts w:cs="Arial"/>
          <w:szCs w:val="20"/>
        </w:rPr>
        <w:t xml:space="preserve"> </w:t>
      </w:r>
      <w:proofErr w:type="spellStart"/>
      <w:r w:rsidRPr="00AA392E">
        <w:rPr>
          <w:rFonts w:cs="Arial"/>
          <w:szCs w:val="20"/>
        </w:rPr>
        <w:t>obstoječih</w:t>
      </w:r>
      <w:proofErr w:type="spellEnd"/>
      <w:r w:rsidRPr="00AA392E">
        <w:rPr>
          <w:rFonts w:cs="Arial"/>
          <w:szCs w:val="20"/>
        </w:rPr>
        <w:t xml:space="preserve"> </w:t>
      </w:r>
      <w:proofErr w:type="spellStart"/>
      <w:r w:rsidRPr="00AA392E">
        <w:rPr>
          <w:rFonts w:cs="Arial"/>
          <w:szCs w:val="20"/>
        </w:rPr>
        <w:t>piezometrov</w:t>
      </w:r>
      <w:proofErr w:type="spellEnd"/>
    </w:p>
    <w:p w14:paraId="1BDE13F3" w14:textId="40C308ED" w:rsidR="00623CF2" w:rsidRPr="00AA392E" w:rsidRDefault="00623CF2" w:rsidP="00623CF2">
      <w:pPr>
        <w:pStyle w:val="Odstavekseznama"/>
        <w:numPr>
          <w:ilvl w:val="0"/>
          <w:numId w:val="19"/>
        </w:numPr>
        <w:spacing w:line="240" w:lineRule="auto"/>
        <w:rPr>
          <w:rFonts w:cs="Arial"/>
          <w:szCs w:val="20"/>
        </w:rPr>
      </w:pPr>
      <w:proofErr w:type="spellStart"/>
      <w:r w:rsidRPr="00AA392E">
        <w:rPr>
          <w:rFonts w:cs="Arial"/>
          <w:szCs w:val="20"/>
        </w:rPr>
        <w:t>Izvedb</w:t>
      </w:r>
      <w:r w:rsidR="00697FA1" w:rsidRPr="00AA392E">
        <w:rPr>
          <w:rFonts w:cs="Arial"/>
          <w:szCs w:val="20"/>
        </w:rPr>
        <w:t>e</w:t>
      </w:r>
      <w:proofErr w:type="spellEnd"/>
      <w:r w:rsidRPr="00AA392E">
        <w:rPr>
          <w:rFonts w:cs="Arial"/>
          <w:szCs w:val="20"/>
        </w:rPr>
        <w:t xml:space="preserve"> </w:t>
      </w:r>
      <w:proofErr w:type="spellStart"/>
      <w:r w:rsidRPr="00AA392E">
        <w:rPr>
          <w:rFonts w:cs="Arial"/>
          <w:szCs w:val="20"/>
        </w:rPr>
        <w:t>dodatnih</w:t>
      </w:r>
      <w:proofErr w:type="spellEnd"/>
      <w:r w:rsidRPr="00AA392E">
        <w:rPr>
          <w:rFonts w:cs="Arial"/>
          <w:szCs w:val="20"/>
        </w:rPr>
        <w:t xml:space="preserve"> </w:t>
      </w:r>
      <w:proofErr w:type="spellStart"/>
      <w:r w:rsidRPr="00AA392E">
        <w:rPr>
          <w:rFonts w:cs="Arial"/>
          <w:szCs w:val="20"/>
        </w:rPr>
        <w:t>piezometrov</w:t>
      </w:r>
      <w:proofErr w:type="spellEnd"/>
    </w:p>
    <w:p w14:paraId="15A71E32" w14:textId="60A9AAFD" w:rsidR="00623CF2" w:rsidRPr="00AA392E" w:rsidRDefault="00623CF2" w:rsidP="00623CF2">
      <w:pPr>
        <w:pStyle w:val="Odstavekseznama"/>
        <w:numPr>
          <w:ilvl w:val="0"/>
          <w:numId w:val="19"/>
        </w:numPr>
        <w:spacing w:line="240" w:lineRule="auto"/>
        <w:rPr>
          <w:rFonts w:cs="Arial"/>
          <w:szCs w:val="20"/>
        </w:rPr>
      </w:pPr>
      <w:proofErr w:type="spellStart"/>
      <w:r w:rsidRPr="00AA392E">
        <w:rPr>
          <w:rFonts w:cs="Arial"/>
          <w:szCs w:val="20"/>
        </w:rPr>
        <w:t>Izvedbe</w:t>
      </w:r>
      <w:proofErr w:type="spellEnd"/>
      <w:r w:rsidRPr="00AA392E">
        <w:rPr>
          <w:rFonts w:cs="Arial"/>
          <w:szCs w:val="20"/>
        </w:rPr>
        <w:t xml:space="preserve"> </w:t>
      </w:r>
      <w:proofErr w:type="spellStart"/>
      <w:r w:rsidRPr="00AA392E">
        <w:rPr>
          <w:rFonts w:cs="Arial"/>
          <w:szCs w:val="20"/>
        </w:rPr>
        <w:t>količinskega</w:t>
      </w:r>
      <w:proofErr w:type="spellEnd"/>
      <w:r w:rsidRPr="00AA392E">
        <w:rPr>
          <w:rFonts w:cs="Arial"/>
          <w:szCs w:val="20"/>
        </w:rPr>
        <w:t xml:space="preserve"> </w:t>
      </w:r>
      <w:proofErr w:type="spellStart"/>
      <w:r w:rsidRPr="00AA392E">
        <w:rPr>
          <w:rFonts w:cs="Arial"/>
          <w:szCs w:val="20"/>
        </w:rPr>
        <w:t>monitoirnga</w:t>
      </w:r>
      <w:proofErr w:type="spellEnd"/>
      <w:r w:rsidRPr="00AA392E">
        <w:rPr>
          <w:rFonts w:cs="Arial"/>
          <w:szCs w:val="20"/>
        </w:rPr>
        <w:t xml:space="preserve"> </w:t>
      </w:r>
      <w:proofErr w:type="spellStart"/>
      <w:r w:rsidRPr="00AA392E">
        <w:rPr>
          <w:rFonts w:cs="Arial"/>
          <w:szCs w:val="20"/>
        </w:rPr>
        <w:t>podzemne</w:t>
      </w:r>
      <w:proofErr w:type="spellEnd"/>
      <w:r w:rsidRPr="00AA392E">
        <w:rPr>
          <w:rFonts w:cs="Arial"/>
          <w:szCs w:val="20"/>
        </w:rPr>
        <w:t xml:space="preserve"> </w:t>
      </w:r>
      <w:proofErr w:type="spellStart"/>
      <w:r w:rsidRPr="00AA392E">
        <w:rPr>
          <w:rFonts w:cs="Arial"/>
          <w:szCs w:val="20"/>
        </w:rPr>
        <w:t>vode</w:t>
      </w:r>
      <w:proofErr w:type="spellEnd"/>
    </w:p>
    <w:p w14:paraId="080EFF6F" w14:textId="78BF0CAA" w:rsidR="00623CF2" w:rsidRPr="00AA392E" w:rsidRDefault="00623CF2" w:rsidP="00623CF2">
      <w:pPr>
        <w:pStyle w:val="Odstavekseznama"/>
        <w:numPr>
          <w:ilvl w:val="0"/>
          <w:numId w:val="19"/>
        </w:numPr>
        <w:spacing w:line="240" w:lineRule="auto"/>
        <w:rPr>
          <w:rFonts w:cs="Arial"/>
          <w:szCs w:val="20"/>
        </w:rPr>
      </w:pPr>
      <w:proofErr w:type="spellStart"/>
      <w:r w:rsidRPr="00AA392E">
        <w:rPr>
          <w:rFonts w:cs="Arial"/>
          <w:szCs w:val="20"/>
        </w:rPr>
        <w:t>Kemijsk</w:t>
      </w:r>
      <w:r w:rsidR="00697FA1" w:rsidRPr="00AA392E">
        <w:rPr>
          <w:rFonts w:cs="Arial"/>
          <w:szCs w:val="20"/>
        </w:rPr>
        <w:t>ih</w:t>
      </w:r>
      <w:proofErr w:type="spellEnd"/>
      <w:r w:rsidRPr="00AA392E">
        <w:rPr>
          <w:rFonts w:cs="Arial"/>
          <w:szCs w:val="20"/>
        </w:rPr>
        <w:t xml:space="preserve"> </w:t>
      </w:r>
      <w:proofErr w:type="spellStart"/>
      <w:r w:rsidRPr="00AA392E">
        <w:rPr>
          <w:rFonts w:cs="Arial"/>
          <w:szCs w:val="20"/>
        </w:rPr>
        <w:t>analiz</w:t>
      </w:r>
      <w:proofErr w:type="spellEnd"/>
      <w:r w:rsidRPr="00AA392E">
        <w:rPr>
          <w:rFonts w:cs="Arial"/>
          <w:szCs w:val="20"/>
        </w:rPr>
        <w:t xml:space="preserve"> </w:t>
      </w:r>
      <w:proofErr w:type="spellStart"/>
      <w:r w:rsidRPr="00AA392E">
        <w:rPr>
          <w:rFonts w:cs="Arial"/>
          <w:szCs w:val="20"/>
        </w:rPr>
        <w:t>podzemne</w:t>
      </w:r>
      <w:proofErr w:type="spellEnd"/>
      <w:r w:rsidRPr="00AA392E">
        <w:rPr>
          <w:rFonts w:cs="Arial"/>
          <w:szCs w:val="20"/>
        </w:rPr>
        <w:t xml:space="preserve"> </w:t>
      </w:r>
      <w:proofErr w:type="spellStart"/>
      <w:r w:rsidRPr="00AA392E">
        <w:rPr>
          <w:rFonts w:cs="Arial"/>
          <w:szCs w:val="20"/>
        </w:rPr>
        <w:t>vode</w:t>
      </w:r>
      <w:proofErr w:type="spellEnd"/>
    </w:p>
    <w:p w14:paraId="6407C4C9" w14:textId="7C2C0E0B" w:rsidR="00623CF2" w:rsidRPr="00AA392E" w:rsidRDefault="00623CF2" w:rsidP="00623CF2">
      <w:pPr>
        <w:pStyle w:val="Odstavekseznama"/>
        <w:numPr>
          <w:ilvl w:val="0"/>
          <w:numId w:val="19"/>
        </w:numPr>
        <w:spacing w:line="240" w:lineRule="auto"/>
        <w:rPr>
          <w:rFonts w:cs="Arial"/>
          <w:szCs w:val="20"/>
        </w:rPr>
      </w:pPr>
      <w:proofErr w:type="spellStart"/>
      <w:r w:rsidRPr="00AA392E">
        <w:rPr>
          <w:rFonts w:cs="Arial"/>
          <w:szCs w:val="20"/>
        </w:rPr>
        <w:t>Kemijsk</w:t>
      </w:r>
      <w:r w:rsidR="00697FA1" w:rsidRPr="00AA392E">
        <w:rPr>
          <w:rFonts w:cs="Arial"/>
          <w:szCs w:val="20"/>
        </w:rPr>
        <w:t>ih</w:t>
      </w:r>
      <w:proofErr w:type="spellEnd"/>
      <w:r w:rsidRPr="00AA392E">
        <w:rPr>
          <w:rFonts w:cs="Arial"/>
          <w:szCs w:val="20"/>
        </w:rPr>
        <w:t xml:space="preserve"> </w:t>
      </w:r>
      <w:proofErr w:type="spellStart"/>
      <w:r w:rsidRPr="00AA392E">
        <w:rPr>
          <w:rFonts w:cs="Arial"/>
          <w:szCs w:val="20"/>
        </w:rPr>
        <w:t>analiz</w:t>
      </w:r>
      <w:proofErr w:type="spellEnd"/>
      <w:r w:rsidRPr="00AA392E">
        <w:rPr>
          <w:rFonts w:cs="Arial"/>
          <w:szCs w:val="20"/>
        </w:rPr>
        <w:t xml:space="preserve"> </w:t>
      </w:r>
      <w:proofErr w:type="spellStart"/>
      <w:r w:rsidRPr="00AA392E">
        <w:rPr>
          <w:rFonts w:cs="Arial"/>
          <w:szCs w:val="20"/>
        </w:rPr>
        <w:t>površinske</w:t>
      </w:r>
      <w:proofErr w:type="spellEnd"/>
      <w:r w:rsidRPr="00AA392E">
        <w:rPr>
          <w:rFonts w:cs="Arial"/>
          <w:szCs w:val="20"/>
        </w:rPr>
        <w:t xml:space="preserve"> </w:t>
      </w:r>
      <w:proofErr w:type="spellStart"/>
      <w:r w:rsidRPr="00AA392E">
        <w:rPr>
          <w:rFonts w:cs="Arial"/>
          <w:szCs w:val="20"/>
        </w:rPr>
        <w:t>vode</w:t>
      </w:r>
      <w:proofErr w:type="spellEnd"/>
    </w:p>
    <w:p w14:paraId="7E10B113" w14:textId="0FD006B1" w:rsidR="00C06742" w:rsidRPr="00AA392E" w:rsidRDefault="00C06742" w:rsidP="00805EAF">
      <w:pPr>
        <w:pStyle w:val="Odstavekseznama"/>
        <w:numPr>
          <w:ilvl w:val="0"/>
          <w:numId w:val="19"/>
        </w:numPr>
        <w:spacing w:line="240" w:lineRule="auto"/>
        <w:rPr>
          <w:rFonts w:cs="Arial"/>
          <w:szCs w:val="20"/>
        </w:rPr>
      </w:pPr>
      <w:proofErr w:type="spellStart"/>
      <w:r w:rsidRPr="00AA392E">
        <w:rPr>
          <w:rFonts w:cs="Arial"/>
          <w:szCs w:val="20"/>
        </w:rPr>
        <w:t>Geomehansk</w:t>
      </w:r>
      <w:r w:rsidR="00697FA1" w:rsidRPr="00AA392E">
        <w:rPr>
          <w:rFonts w:cs="Arial"/>
          <w:szCs w:val="20"/>
        </w:rPr>
        <w:t>ih</w:t>
      </w:r>
      <w:proofErr w:type="spellEnd"/>
      <w:r w:rsidRPr="00AA392E">
        <w:rPr>
          <w:rFonts w:cs="Arial"/>
          <w:szCs w:val="20"/>
        </w:rPr>
        <w:t xml:space="preserve"> </w:t>
      </w:r>
      <w:proofErr w:type="spellStart"/>
      <w:r w:rsidRPr="00AA392E">
        <w:rPr>
          <w:rFonts w:cs="Arial"/>
          <w:szCs w:val="20"/>
        </w:rPr>
        <w:t>vrtin</w:t>
      </w:r>
      <w:proofErr w:type="spellEnd"/>
    </w:p>
    <w:p w14:paraId="73108783" w14:textId="3A9D7C62" w:rsidR="00C06742" w:rsidRDefault="00C06742" w:rsidP="00805EAF">
      <w:pPr>
        <w:pStyle w:val="Odstavekseznama"/>
        <w:numPr>
          <w:ilvl w:val="0"/>
          <w:numId w:val="19"/>
        </w:numPr>
        <w:spacing w:line="240" w:lineRule="auto"/>
        <w:rPr>
          <w:rFonts w:cs="Arial"/>
          <w:szCs w:val="20"/>
        </w:rPr>
      </w:pPr>
      <w:proofErr w:type="spellStart"/>
      <w:r w:rsidRPr="00AA392E">
        <w:rPr>
          <w:rFonts w:cs="Arial"/>
          <w:szCs w:val="20"/>
        </w:rPr>
        <w:t>Ocen</w:t>
      </w:r>
      <w:r w:rsidR="00697FA1" w:rsidRPr="00AA392E">
        <w:rPr>
          <w:rFonts w:cs="Arial"/>
          <w:szCs w:val="20"/>
        </w:rPr>
        <w:t>e</w:t>
      </w:r>
      <w:proofErr w:type="spellEnd"/>
      <w:r w:rsidRPr="00AA392E">
        <w:rPr>
          <w:rFonts w:cs="Arial"/>
          <w:szCs w:val="20"/>
        </w:rPr>
        <w:t xml:space="preserve"> </w:t>
      </w:r>
      <w:proofErr w:type="spellStart"/>
      <w:r w:rsidRPr="00AA392E">
        <w:rPr>
          <w:rFonts w:cs="Arial"/>
          <w:szCs w:val="20"/>
        </w:rPr>
        <w:t>odpadka</w:t>
      </w:r>
      <w:proofErr w:type="spellEnd"/>
    </w:p>
    <w:p w14:paraId="79F01D56" w14:textId="6E94E0B3" w:rsidR="00A73D22" w:rsidRPr="00AA392E" w:rsidRDefault="00A73D22" w:rsidP="00805EAF">
      <w:pPr>
        <w:pStyle w:val="Odstavekseznama"/>
        <w:numPr>
          <w:ilvl w:val="0"/>
          <w:numId w:val="19"/>
        </w:numPr>
        <w:spacing w:line="240" w:lineRule="auto"/>
        <w:rPr>
          <w:rFonts w:cs="Arial"/>
          <w:szCs w:val="20"/>
        </w:rPr>
      </w:pPr>
      <w:r>
        <w:rPr>
          <w:rFonts w:cs="Arial"/>
          <w:szCs w:val="20"/>
        </w:rPr>
        <w:t xml:space="preserve">Analiz </w:t>
      </w:r>
      <w:proofErr w:type="spellStart"/>
      <w:r>
        <w:rPr>
          <w:rFonts w:cs="Arial"/>
          <w:szCs w:val="20"/>
        </w:rPr>
        <w:t>kompozitnih</w:t>
      </w:r>
      <w:proofErr w:type="spellEnd"/>
      <w:r>
        <w:rPr>
          <w:rFonts w:cs="Arial"/>
          <w:szCs w:val="20"/>
        </w:rPr>
        <w:t xml:space="preserve"> </w:t>
      </w:r>
      <w:proofErr w:type="spellStart"/>
      <w:r>
        <w:rPr>
          <w:rFonts w:cs="Arial"/>
          <w:szCs w:val="20"/>
        </w:rPr>
        <w:t>vzorcev</w:t>
      </w:r>
      <w:proofErr w:type="spellEnd"/>
    </w:p>
    <w:p w14:paraId="4527CABE" w14:textId="77777777" w:rsidR="00C06742" w:rsidRPr="00AA392E" w:rsidRDefault="00C06742" w:rsidP="00C06742">
      <w:pPr>
        <w:spacing w:line="240" w:lineRule="auto"/>
        <w:rPr>
          <w:rFonts w:cs="Arial"/>
          <w:sz w:val="20"/>
          <w:szCs w:val="20"/>
        </w:rPr>
      </w:pPr>
    </w:p>
    <w:p w14:paraId="2AA31BD9" w14:textId="63ECEA03" w:rsidR="00C06742" w:rsidRPr="00AA392E" w:rsidRDefault="00C06742" w:rsidP="00C06742">
      <w:pPr>
        <w:spacing w:line="240" w:lineRule="auto"/>
        <w:rPr>
          <w:rFonts w:cs="Arial"/>
          <w:sz w:val="20"/>
          <w:szCs w:val="20"/>
        </w:rPr>
      </w:pPr>
      <w:r w:rsidRPr="00D461B2">
        <w:rPr>
          <w:rFonts w:cs="Arial"/>
          <w:b/>
          <w:bCs/>
          <w:sz w:val="20"/>
          <w:szCs w:val="20"/>
        </w:rPr>
        <w:t>Roki za izvedbo</w:t>
      </w:r>
      <w:r w:rsidRPr="00AA392E">
        <w:rPr>
          <w:rFonts w:cs="Arial"/>
          <w:sz w:val="20"/>
          <w:szCs w:val="20"/>
        </w:rPr>
        <w:t xml:space="preserve"> posameznih faz: </w:t>
      </w:r>
    </w:p>
    <w:p w14:paraId="58EF3545" w14:textId="6C8957AC" w:rsidR="00C06742" w:rsidRPr="00FB398A" w:rsidRDefault="003E2E57"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P</w:t>
      </w:r>
      <w:r w:rsidR="00C06742" w:rsidRPr="00FB398A">
        <w:rPr>
          <w:rFonts w:ascii="Arial" w:hAnsi="Arial" w:cs="Arial"/>
          <w:color w:val="auto"/>
          <w:sz w:val="20"/>
          <w:szCs w:val="20"/>
        </w:rPr>
        <w:t xml:space="preserve">regled </w:t>
      </w:r>
      <w:proofErr w:type="spellStart"/>
      <w:r w:rsidRPr="00FB398A">
        <w:rPr>
          <w:rFonts w:ascii="Arial" w:hAnsi="Arial" w:cs="Arial"/>
          <w:color w:val="auto"/>
          <w:sz w:val="20"/>
          <w:szCs w:val="20"/>
        </w:rPr>
        <w:t>literaturnih</w:t>
      </w:r>
      <w:proofErr w:type="spellEnd"/>
      <w:r w:rsidRPr="00FB398A">
        <w:rPr>
          <w:rFonts w:ascii="Arial" w:hAnsi="Arial" w:cs="Arial"/>
          <w:color w:val="auto"/>
          <w:sz w:val="20"/>
          <w:szCs w:val="20"/>
        </w:rPr>
        <w:t xml:space="preserve"> </w:t>
      </w:r>
      <w:r w:rsidR="00C06742" w:rsidRPr="00FB398A">
        <w:rPr>
          <w:rFonts w:ascii="Arial" w:hAnsi="Arial" w:cs="Arial"/>
          <w:color w:val="auto"/>
          <w:sz w:val="20"/>
          <w:szCs w:val="20"/>
        </w:rPr>
        <w:t xml:space="preserve">podatkov, umestitev vrtin 1 faze geomehanskih vrtin in </w:t>
      </w:r>
      <w:proofErr w:type="spellStart"/>
      <w:r w:rsidR="00C06742" w:rsidRPr="00FB398A">
        <w:rPr>
          <w:rFonts w:ascii="Arial" w:hAnsi="Arial" w:cs="Arial"/>
          <w:color w:val="auto"/>
          <w:sz w:val="20"/>
          <w:szCs w:val="20"/>
        </w:rPr>
        <w:t>piezometričnih</w:t>
      </w:r>
      <w:proofErr w:type="spellEnd"/>
      <w:r w:rsidR="00C06742" w:rsidRPr="00FB398A">
        <w:rPr>
          <w:rFonts w:ascii="Arial" w:hAnsi="Arial" w:cs="Arial"/>
          <w:color w:val="auto"/>
          <w:sz w:val="20"/>
          <w:szCs w:val="20"/>
        </w:rPr>
        <w:t xml:space="preserve"> vrtin (20 dni od uvedbe v delo)</w:t>
      </w:r>
    </w:p>
    <w:p w14:paraId="6BDB7E0B" w14:textId="77777777" w:rsidR="00C06742" w:rsidRPr="00FB398A" w:rsidRDefault="00C0674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 xml:space="preserve">Pregled stanja obstoječih </w:t>
      </w:r>
      <w:proofErr w:type="spellStart"/>
      <w:r w:rsidRPr="00FB398A">
        <w:rPr>
          <w:rFonts w:ascii="Arial" w:hAnsi="Arial" w:cs="Arial"/>
          <w:color w:val="auto"/>
          <w:sz w:val="20"/>
          <w:szCs w:val="20"/>
        </w:rPr>
        <w:t>piezometrov</w:t>
      </w:r>
      <w:proofErr w:type="spellEnd"/>
      <w:r w:rsidRPr="00FB398A">
        <w:rPr>
          <w:rFonts w:ascii="Arial" w:hAnsi="Arial" w:cs="Arial"/>
          <w:color w:val="auto"/>
          <w:sz w:val="20"/>
          <w:szCs w:val="20"/>
        </w:rPr>
        <w:t xml:space="preserve"> in njihova reaktivacija (40 dni od uvedbe v delo). </w:t>
      </w:r>
    </w:p>
    <w:p w14:paraId="5E7F4E00" w14:textId="77777777" w:rsidR="00C06742" w:rsidRPr="00FB398A" w:rsidRDefault="00C0674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 xml:space="preserve">Izvedba geomehanskih vrtin (prva faza) in </w:t>
      </w:r>
      <w:proofErr w:type="spellStart"/>
      <w:r w:rsidRPr="00FB398A">
        <w:rPr>
          <w:rFonts w:ascii="Arial" w:hAnsi="Arial" w:cs="Arial"/>
          <w:color w:val="auto"/>
          <w:sz w:val="20"/>
          <w:szCs w:val="20"/>
        </w:rPr>
        <w:t>piezometričnih</w:t>
      </w:r>
      <w:proofErr w:type="spellEnd"/>
      <w:r w:rsidRPr="00FB398A">
        <w:rPr>
          <w:rFonts w:ascii="Arial" w:hAnsi="Arial" w:cs="Arial"/>
          <w:color w:val="auto"/>
          <w:sz w:val="20"/>
          <w:szCs w:val="20"/>
        </w:rPr>
        <w:t xml:space="preserve"> vrtin (90 dni od uvedbe v delo) </w:t>
      </w:r>
    </w:p>
    <w:p w14:paraId="54E04651" w14:textId="1DA57F7F" w:rsidR="00C06742" w:rsidRPr="00FB398A" w:rsidRDefault="00C0674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 xml:space="preserve">Izvedba prvih meritev površinskih in podzemnih vod (120 dni od uvedbe v delo), nadaljnje meritve na ca. vsakih 45 dni - skupno 4 nizi meritev) </w:t>
      </w:r>
    </w:p>
    <w:p w14:paraId="3AF675FB" w14:textId="77777777" w:rsidR="00C06742" w:rsidRPr="00FB398A" w:rsidRDefault="00C0674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 xml:space="preserve">Izvedba ERT meritev (150 dni od uvedbe v delo) </w:t>
      </w:r>
    </w:p>
    <w:p w14:paraId="1C18EEE2" w14:textId="77777777" w:rsidR="00C06742" w:rsidRPr="00FB398A" w:rsidRDefault="00C0674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 xml:space="preserve">Izvedba geomehanskih vrtin (druga faza) (180 dni od uvedbe v delo) </w:t>
      </w:r>
    </w:p>
    <w:p w14:paraId="03911FA2" w14:textId="77777777" w:rsidR="00C06742" w:rsidRPr="00FB398A" w:rsidRDefault="00C0674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 xml:space="preserve">Izvedba GPR meritev (210 dni od uvedbe v delo) </w:t>
      </w:r>
    </w:p>
    <w:p w14:paraId="3EA36B3B" w14:textId="008BE013" w:rsidR="008351C2" w:rsidRPr="00FB398A" w:rsidRDefault="008351C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Izdelava IDR (240 dni od uvedbe v delo)</w:t>
      </w:r>
    </w:p>
    <w:p w14:paraId="717740EC" w14:textId="77777777" w:rsidR="00C06742" w:rsidRPr="00FB398A" w:rsidRDefault="00C0674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 xml:space="preserve">Ocena odpadka (270 dni od uvedbe v delo) </w:t>
      </w:r>
    </w:p>
    <w:p w14:paraId="04FE28A1" w14:textId="6E85206E" w:rsidR="003E2E57" w:rsidRPr="00FB398A" w:rsidRDefault="003E2E57" w:rsidP="003E2E57">
      <w:pPr>
        <w:pStyle w:val="Default"/>
        <w:numPr>
          <w:ilvl w:val="0"/>
          <w:numId w:val="20"/>
        </w:numPr>
        <w:jc w:val="both"/>
        <w:rPr>
          <w:rFonts w:ascii="Arial" w:hAnsi="Arial" w:cs="Arial"/>
          <w:color w:val="auto"/>
          <w:sz w:val="20"/>
          <w:szCs w:val="20"/>
        </w:rPr>
      </w:pPr>
      <w:r w:rsidRPr="00FB398A">
        <w:rPr>
          <w:rFonts w:ascii="Arial" w:hAnsi="Arial" w:cs="Arial"/>
          <w:color w:val="auto"/>
          <w:sz w:val="20"/>
          <w:szCs w:val="20"/>
        </w:rPr>
        <w:t>Kemijske analize kompozitnih vzorcev (270 dni od uvedbe v delo)</w:t>
      </w:r>
    </w:p>
    <w:p w14:paraId="256949AF" w14:textId="7CF9D02E" w:rsidR="003E2E57" w:rsidRPr="00FB398A" w:rsidRDefault="003E2E57" w:rsidP="003E2E57">
      <w:pPr>
        <w:pStyle w:val="Default"/>
        <w:numPr>
          <w:ilvl w:val="0"/>
          <w:numId w:val="20"/>
        </w:numPr>
        <w:jc w:val="both"/>
        <w:rPr>
          <w:rFonts w:ascii="Arial" w:hAnsi="Arial" w:cs="Arial"/>
          <w:color w:val="auto"/>
          <w:sz w:val="20"/>
          <w:szCs w:val="20"/>
        </w:rPr>
      </w:pPr>
      <w:r w:rsidRPr="00FB398A">
        <w:rPr>
          <w:rFonts w:ascii="Arial" w:hAnsi="Arial" w:cs="Arial"/>
          <w:color w:val="auto"/>
          <w:sz w:val="20"/>
          <w:szCs w:val="20"/>
        </w:rPr>
        <w:t xml:space="preserve">Priprava receptur za </w:t>
      </w:r>
      <w:proofErr w:type="spellStart"/>
      <w:r w:rsidRPr="00FB398A">
        <w:rPr>
          <w:rFonts w:ascii="Arial" w:hAnsi="Arial" w:cs="Arial"/>
          <w:color w:val="auto"/>
          <w:sz w:val="20"/>
          <w:szCs w:val="20"/>
        </w:rPr>
        <w:t>remediacijo</w:t>
      </w:r>
      <w:proofErr w:type="spellEnd"/>
      <w:r w:rsidRPr="00FB398A">
        <w:rPr>
          <w:rFonts w:ascii="Arial" w:hAnsi="Arial" w:cs="Arial"/>
          <w:color w:val="auto"/>
          <w:sz w:val="20"/>
          <w:szCs w:val="20"/>
        </w:rPr>
        <w:t xml:space="preserve"> (270 dni od uvedbe v delo)</w:t>
      </w:r>
    </w:p>
    <w:p w14:paraId="07028AFC" w14:textId="539F2F7C" w:rsidR="00C06742" w:rsidRPr="00FB398A" w:rsidRDefault="00C0674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 xml:space="preserve">Predaja </w:t>
      </w:r>
      <w:r w:rsidR="003E2E57" w:rsidRPr="00FB398A">
        <w:rPr>
          <w:rFonts w:ascii="Arial" w:hAnsi="Arial" w:cs="Arial"/>
          <w:color w:val="auto"/>
          <w:sz w:val="20"/>
          <w:szCs w:val="20"/>
        </w:rPr>
        <w:t xml:space="preserve">GGHG </w:t>
      </w:r>
      <w:r w:rsidRPr="00FB398A">
        <w:rPr>
          <w:rFonts w:ascii="Arial" w:hAnsi="Arial" w:cs="Arial"/>
          <w:color w:val="auto"/>
          <w:sz w:val="20"/>
          <w:szCs w:val="20"/>
        </w:rPr>
        <w:t xml:space="preserve">elaborata v recenzijo (300 dni od uvedbe v delo) </w:t>
      </w:r>
    </w:p>
    <w:p w14:paraId="079A92BB" w14:textId="606B7E50" w:rsidR="00C06742" w:rsidRPr="00FB398A" w:rsidRDefault="00C0674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 xml:space="preserve">Predaja </w:t>
      </w:r>
      <w:r w:rsidR="003E2E57" w:rsidRPr="00FB398A">
        <w:rPr>
          <w:rFonts w:ascii="Arial" w:hAnsi="Arial" w:cs="Arial"/>
          <w:color w:val="auto"/>
          <w:sz w:val="20"/>
          <w:szCs w:val="20"/>
        </w:rPr>
        <w:t xml:space="preserve">GGHG </w:t>
      </w:r>
      <w:r w:rsidRPr="00FB398A">
        <w:rPr>
          <w:rFonts w:ascii="Arial" w:hAnsi="Arial" w:cs="Arial"/>
          <w:color w:val="auto"/>
          <w:sz w:val="20"/>
          <w:szCs w:val="20"/>
        </w:rPr>
        <w:t>elaborata po recenziji (365 dni od uvedbe v delo)</w:t>
      </w:r>
    </w:p>
    <w:p w14:paraId="1254448D" w14:textId="16B45FC9" w:rsidR="008351C2" w:rsidRPr="00FB398A" w:rsidRDefault="008351C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Izdelati IDZ (420 dni od uvedbe v delo)</w:t>
      </w:r>
    </w:p>
    <w:p w14:paraId="4F62D74B" w14:textId="603799D1" w:rsidR="008351C2" w:rsidRPr="00FB398A" w:rsidRDefault="008351C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Izdelati DPP (450 dni od uvedbe v delo)</w:t>
      </w:r>
    </w:p>
    <w:p w14:paraId="25355CCE" w14:textId="1B90761F" w:rsidR="008351C2" w:rsidRPr="00FB398A" w:rsidRDefault="008351C2" w:rsidP="00C06742">
      <w:pPr>
        <w:pStyle w:val="Default"/>
        <w:numPr>
          <w:ilvl w:val="0"/>
          <w:numId w:val="20"/>
        </w:numPr>
        <w:rPr>
          <w:rFonts w:ascii="Arial" w:hAnsi="Arial" w:cs="Arial"/>
          <w:color w:val="auto"/>
          <w:sz w:val="20"/>
          <w:szCs w:val="20"/>
        </w:rPr>
      </w:pPr>
      <w:r w:rsidRPr="00FB398A">
        <w:rPr>
          <w:rFonts w:ascii="Arial" w:hAnsi="Arial" w:cs="Arial"/>
          <w:color w:val="auto"/>
          <w:sz w:val="20"/>
          <w:szCs w:val="20"/>
        </w:rPr>
        <w:t>Izdelati IDP (540 dni od uvedbe v delo)</w:t>
      </w:r>
    </w:p>
    <w:p w14:paraId="1CF75506" w14:textId="12F9A09A" w:rsidR="003B798D" w:rsidRPr="0099760E" w:rsidRDefault="003E2E57" w:rsidP="003E2E57">
      <w:pPr>
        <w:pStyle w:val="Default"/>
        <w:numPr>
          <w:ilvl w:val="0"/>
          <w:numId w:val="20"/>
        </w:numPr>
        <w:jc w:val="both"/>
        <w:rPr>
          <w:rFonts w:ascii="Arial" w:hAnsi="Arial" w:cs="Arial"/>
          <w:color w:val="auto"/>
          <w:sz w:val="20"/>
          <w:szCs w:val="20"/>
        </w:rPr>
      </w:pPr>
      <w:r w:rsidRPr="00FB398A">
        <w:rPr>
          <w:rFonts w:ascii="Arial" w:hAnsi="Arial" w:cs="Arial"/>
          <w:color w:val="auto"/>
          <w:sz w:val="20"/>
          <w:szCs w:val="20"/>
        </w:rPr>
        <w:t xml:space="preserve">Izdelava tehnične mape za pridobitev STS za </w:t>
      </w:r>
      <w:proofErr w:type="spellStart"/>
      <w:r w:rsidRPr="00FB398A">
        <w:rPr>
          <w:rFonts w:ascii="Arial" w:hAnsi="Arial" w:cs="Arial"/>
          <w:color w:val="auto"/>
          <w:sz w:val="20"/>
          <w:szCs w:val="20"/>
        </w:rPr>
        <w:t>remediirane</w:t>
      </w:r>
      <w:proofErr w:type="spellEnd"/>
      <w:r w:rsidRPr="00FB398A">
        <w:rPr>
          <w:rFonts w:ascii="Arial" w:hAnsi="Arial" w:cs="Arial"/>
          <w:color w:val="auto"/>
          <w:sz w:val="20"/>
          <w:szCs w:val="20"/>
        </w:rPr>
        <w:t xml:space="preserve"> zemljine (540 dni od uvedbe v delo</w:t>
      </w:r>
      <w:r w:rsidR="00F91223">
        <w:rPr>
          <w:rFonts w:ascii="Arial" w:hAnsi="Arial" w:cs="Arial"/>
          <w:color w:val="auto"/>
          <w:sz w:val="20"/>
          <w:szCs w:val="20"/>
        </w:rPr>
        <w:t>)</w:t>
      </w:r>
    </w:p>
    <w:p w14:paraId="20CB6B3A" w14:textId="16777E62" w:rsidR="003E2E57" w:rsidRPr="003E2E57" w:rsidRDefault="003E2E57" w:rsidP="00F91223">
      <w:pPr>
        <w:pStyle w:val="Default"/>
        <w:ind w:left="720"/>
        <w:jc w:val="both"/>
        <w:rPr>
          <w:rFonts w:ascii="Arial" w:hAnsi="Arial" w:cs="Arial"/>
          <w:color w:val="auto"/>
          <w:sz w:val="20"/>
          <w:szCs w:val="20"/>
        </w:rPr>
      </w:pPr>
    </w:p>
    <w:p w14:paraId="727E8E76" w14:textId="77777777" w:rsidR="00535126" w:rsidRDefault="00535126" w:rsidP="00C06742">
      <w:pPr>
        <w:spacing w:line="240" w:lineRule="auto"/>
        <w:rPr>
          <w:rFonts w:cs="Arial"/>
          <w:sz w:val="20"/>
          <w:szCs w:val="20"/>
        </w:rPr>
      </w:pPr>
    </w:p>
    <w:p w14:paraId="3782FF78" w14:textId="4377CFCD" w:rsidR="0099095B" w:rsidRPr="00AA392E" w:rsidRDefault="0099095B" w:rsidP="008406BA">
      <w:pPr>
        <w:pStyle w:val="Odstavekseznama"/>
        <w:numPr>
          <w:ilvl w:val="1"/>
          <w:numId w:val="14"/>
        </w:numPr>
        <w:spacing w:line="240" w:lineRule="auto"/>
        <w:rPr>
          <w:rFonts w:cs="Arial"/>
          <w:b/>
          <w:bCs/>
          <w:szCs w:val="20"/>
        </w:rPr>
      </w:pPr>
      <w:r w:rsidRPr="00AA392E">
        <w:rPr>
          <w:rFonts w:cs="Arial"/>
          <w:b/>
          <w:bCs/>
          <w:szCs w:val="20"/>
        </w:rPr>
        <w:t>POROČANJE</w:t>
      </w:r>
    </w:p>
    <w:p w14:paraId="653DCBBB" w14:textId="77777777" w:rsidR="008406BA" w:rsidRPr="00AA392E" w:rsidRDefault="008406BA" w:rsidP="008406BA">
      <w:pPr>
        <w:pStyle w:val="Odstavekseznama"/>
        <w:spacing w:line="240" w:lineRule="auto"/>
        <w:ind w:left="720"/>
        <w:rPr>
          <w:rFonts w:cs="Arial"/>
          <w:b/>
          <w:bCs/>
          <w:szCs w:val="20"/>
        </w:rPr>
      </w:pPr>
    </w:p>
    <w:p w14:paraId="6334EE20" w14:textId="315AB066" w:rsidR="003B798D" w:rsidRDefault="00C06742" w:rsidP="00C0503B">
      <w:pPr>
        <w:spacing w:line="240" w:lineRule="auto"/>
        <w:jc w:val="both"/>
        <w:rPr>
          <w:rFonts w:cs="Arial"/>
          <w:sz w:val="20"/>
          <w:szCs w:val="20"/>
        </w:rPr>
      </w:pPr>
      <w:r w:rsidRPr="00AA392E">
        <w:rPr>
          <w:rFonts w:cs="Arial"/>
          <w:sz w:val="20"/>
          <w:szCs w:val="20"/>
        </w:rPr>
        <w:t>Poročanje o izvedenih delih</w:t>
      </w:r>
      <w:r w:rsidR="0099095B" w:rsidRPr="00AA392E">
        <w:rPr>
          <w:rFonts w:cs="Arial"/>
          <w:sz w:val="20"/>
          <w:szCs w:val="20"/>
        </w:rPr>
        <w:t xml:space="preserve"> je natančno </w:t>
      </w:r>
      <w:r w:rsidR="00911DFD">
        <w:rPr>
          <w:rFonts w:cs="Arial"/>
          <w:sz w:val="20"/>
          <w:szCs w:val="20"/>
        </w:rPr>
        <w:t>opredeljeno</w:t>
      </w:r>
      <w:r w:rsidR="00911DFD" w:rsidRPr="00AA392E">
        <w:rPr>
          <w:rFonts w:cs="Arial"/>
          <w:sz w:val="20"/>
          <w:szCs w:val="20"/>
        </w:rPr>
        <w:t xml:space="preserve"> </w:t>
      </w:r>
      <w:r w:rsidR="0099095B" w:rsidRPr="00D461B2">
        <w:rPr>
          <w:rFonts w:cs="Arial"/>
          <w:b/>
          <w:bCs/>
          <w:sz w:val="20"/>
          <w:szCs w:val="20"/>
        </w:rPr>
        <w:t>v</w:t>
      </w:r>
      <w:r w:rsidR="00911DFD" w:rsidRPr="00D461B2">
        <w:rPr>
          <w:rFonts w:cs="Arial"/>
          <w:b/>
          <w:bCs/>
          <w:sz w:val="20"/>
          <w:szCs w:val="20"/>
        </w:rPr>
        <w:t xml:space="preserve"> poglavju 5.7.</w:t>
      </w:r>
      <w:r w:rsidR="00911DFD" w:rsidRPr="00F91223">
        <w:rPr>
          <w:rFonts w:cs="Arial"/>
          <w:b/>
          <w:bCs/>
          <w:sz w:val="20"/>
          <w:szCs w:val="20"/>
        </w:rPr>
        <w:t>1</w:t>
      </w:r>
      <w:r w:rsidR="00911DFD" w:rsidRPr="00D461B2">
        <w:rPr>
          <w:rFonts w:cs="Arial"/>
          <w:b/>
          <w:bCs/>
          <w:sz w:val="20"/>
          <w:szCs w:val="20"/>
        </w:rPr>
        <w:t>. Poročanje o izvedenih delih</w:t>
      </w:r>
      <w:r w:rsidR="00911DFD">
        <w:rPr>
          <w:rFonts w:cs="Arial"/>
          <w:sz w:val="20"/>
          <w:szCs w:val="20"/>
        </w:rPr>
        <w:t xml:space="preserve"> v</w:t>
      </w:r>
      <w:r w:rsidR="0099095B" w:rsidRPr="00AA392E">
        <w:rPr>
          <w:rFonts w:cs="Arial"/>
          <w:sz w:val="20"/>
          <w:szCs w:val="20"/>
        </w:rPr>
        <w:t xml:space="preserve"> </w:t>
      </w:r>
      <w:r w:rsidR="00911DFD">
        <w:rPr>
          <w:rFonts w:cs="Arial"/>
          <w:sz w:val="20"/>
          <w:szCs w:val="20"/>
        </w:rPr>
        <w:t>prilogi</w:t>
      </w:r>
      <w:r w:rsidR="00911DFD" w:rsidRPr="00911DFD">
        <w:rPr>
          <w:rFonts w:cs="Arial"/>
          <w:sz w:val="20"/>
          <w:szCs w:val="20"/>
        </w:rPr>
        <w:t xml:space="preserve"> »2. Nabor potrebnih dodatnih geološko-</w:t>
      </w:r>
      <w:proofErr w:type="spellStart"/>
      <w:r w:rsidR="00911DFD" w:rsidRPr="00911DFD">
        <w:rPr>
          <w:rFonts w:cs="Arial"/>
          <w:sz w:val="20"/>
          <w:szCs w:val="20"/>
        </w:rPr>
        <w:t>geotehničnih</w:t>
      </w:r>
      <w:proofErr w:type="spellEnd"/>
      <w:r w:rsidR="00911DFD" w:rsidRPr="00911DFD">
        <w:rPr>
          <w:rFonts w:cs="Arial"/>
          <w:sz w:val="20"/>
          <w:szCs w:val="20"/>
        </w:rPr>
        <w:t xml:space="preserve"> raziskav in geološko-geomehanskih raziskav«, 2. vmesno poročilo, IZVO-R, </w:t>
      </w:r>
      <w:proofErr w:type="spellStart"/>
      <w:r w:rsidR="00911DFD" w:rsidRPr="00911DFD">
        <w:rPr>
          <w:rFonts w:cs="Arial"/>
          <w:sz w:val="20"/>
          <w:szCs w:val="20"/>
        </w:rPr>
        <w:t>d.o.o</w:t>
      </w:r>
      <w:proofErr w:type="spellEnd"/>
      <w:r w:rsidR="00911DFD" w:rsidRPr="00911DFD">
        <w:rPr>
          <w:rFonts w:cs="Arial"/>
          <w:sz w:val="20"/>
          <w:szCs w:val="20"/>
        </w:rPr>
        <w:t>., P 96/25, september 2025.</w:t>
      </w:r>
    </w:p>
    <w:p w14:paraId="158D203E" w14:textId="04B54AC0" w:rsidR="00786D47" w:rsidRDefault="00FB398A" w:rsidP="00C0503B">
      <w:pPr>
        <w:spacing w:line="240" w:lineRule="auto"/>
        <w:jc w:val="both"/>
        <w:rPr>
          <w:rFonts w:cs="Arial"/>
          <w:sz w:val="20"/>
          <w:szCs w:val="20"/>
        </w:rPr>
      </w:pPr>
      <w:r>
        <w:rPr>
          <w:rFonts w:cs="Arial"/>
          <w:sz w:val="20"/>
          <w:szCs w:val="20"/>
        </w:rPr>
        <w:t xml:space="preserve">Izvajalec poroča vsake 3 mesece o opravljenih </w:t>
      </w:r>
      <w:r w:rsidR="00F91223">
        <w:rPr>
          <w:rFonts w:cs="Arial"/>
          <w:sz w:val="20"/>
          <w:szCs w:val="20"/>
        </w:rPr>
        <w:t xml:space="preserve">zaključenih </w:t>
      </w:r>
      <w:r>
        <w:rPr>
          <w:rFonts w:cs="Arial"/>
          <w:sz w:val="20"/>
          <w:szCs w:val="20"/>
        </w:rPr>
        <w:t xml:space="preserve">aktivnostih po postavkah iz </w:t>
      </w:r>
      <w:r w:rsidR="00F91223">
        <w:rPr>
          <w:rFonts w:cs="Arial"/>
          <w:sz w:val="20"/>
          <w:szCs w:val="20"/>
        </w:rPr>
        <w:t xml:space="preserve">ponudbenega </w:t>
      </w:r>
      <w:r>
        <w:rPr>
          <w:rFonts w:cs="Arial"/>
          <w:sz w:val="20"/>
          <w:szCs w:val="20"/>
        </w:rPr>
        <w:t>predračuna</w:t>
      </w:r>
      <w:r w:rsidR="00786D47">
        <w:rPr>
          <w:rFonts w:cs="Arial"/>
          <w:sz w:val="20"/>
          <w:szCs w:val="20"/>
        </w:rPr>
        <w:t xml:space="preserve">. Ob zaključku vseh del pripravi </w:t>
      </w:r>
      <w:r w:rsidR="004B6647">
        <w:rPr>
          <w:rFonts w:cs="Arial"/>
          <w:sz w:val="20"/>
          <w:szCs w:val="20"/>
        </w:rPr>
        <w:t>tudi končno poročilo</w:t>
      </w:r>
      <w:r w:rsidR="00F91223">
        <w:rPr>
          <w:rFonts w:cs="Arial"/>
          <w:sz w:val="20"/>
          <w:szCs w:val="20"/>
        </w:rPr>
        <w:t>.</w:t>
      </w:r>
      <w:r>
        <w:rPr>
          <w:rFonts w:cs="Arial"/>
          <w:sz w:val="20"/>
          <w:szCs w:val="20"/>
        </w:rPr>
        <w:t xml:space="preserve"> </w:t>
      </w:r>
    </w:p>
    <w:p w14:paraId="5F176C5C" w14:textId="77777777" w:rsidR="00A813C1" w:rsidRDefault="00A813C1" w:rsidP="00C0503B">
      <w:pPr>
        <w:spacing w:line="240" w:lineRule="auto"/>
        <w:jc w:val="both"/>
        <w:rPr>
          <w:rFonts w:cs="Arial"/>
          <w:sz w:val="20"/>
          <w:szCs w:val="20"/>
        </w:rPr>
      </w:pPr>
    </w:p>
    <w:p w14:paraId="4B2CED90" w14:textId="054066A1" w:rsidR="0080095E" w:rsidRPr="00AA392E" w:rsidRDefault="00CF317B" w:rsidP="00CF317B">
      <w:pPr>
        <w:pStyle w:val="Naslov1"/>
        <w:numPr>
          <w:ilvl w:val="0"/>
          <w:numId w:val="14"/>
        </w:numPr>
        <w:spacing w:before="0"/>
        <w:ind w:left="284" w:hanging="284"/>
        <w:rPr>
          <w:rFonts w:ascii="Arial" w:hAnsi="Arial" w:cs="Arial"/>
          <w:b/>
          <w:color w:val="auto"/>
          <w:sz w:val="20"/>
          <w:szCs w:val="20"/>
        </w:rPr>
      </w:pPr>
      <w:r w:rsidRPr="00AA392E">
        <w:rPr>
          <w:rFonts w:ascii="Arial" w:hAnsi="Arial" w:cs="Arial"/>
          <w:b/>
          <w:color w:val="auto"/>
          <w:sz w:val="20"/>
          <w:szCs w:val="20"/>
        </w:rPr>
        <w:t>OBVEZNOSTI NAROČNIKA</w:t>
      </w:r>
      <w:r w:rsidR="00697FA1" w:rsidRPr="00AA392E">
        <w:rPr>
          <w:rFonts w:ascii="Arial" w:hAnsi="Arial" w:cs="Arial"/>
          <w:b/>
          <w:color w:val="auto"/>
          <w:sz w:val="20"/>
          <w:szCs w:val="20"/>
        </w:rPr>
        <w:t xml:space="preserve"> IN IZVAJALCA</w:t>
      </w:r>
    </w:p>
    <w:p w14:paraId="6CB3FC83" w14:textId="77777777" w:rsidR="00CF317B" w:rsidRPr="00AA392E" w:rsidRDefault="00CF317B" w:rsidP="00A41247">
      <w:pPr>
        <w:pStyle w:val="Default"/>
        <w:jc w:val="both"/>
        <w:rPr>
          <w:rFonts w:ascii="Arial" w:hAnsi="Arial" w:cs="Arial"/>
          <w:color w:val="auto"/>
          <w:sz w:val="20"/>
          <w:szCs w:val="20"/>
        </w:rPr>
      </w:pPr>
    </w:p>
    <w:p w14:paraId="16376E5F" w14:textId="1D896AFD" w:rsidR="0080095E" w:rsidRPr="00AA392E" w:rsidRDefault="0080095E" w:rsidP="00A41247">
      <w:pPr>
        <w:pStyle w:val="Default"/>
        <w:jc w:val="both"/>
        <w:rPr>
          <w:rFonts w:ascii="Arial" w:hAnsi="Arial" w:cs="Arial"/>
          <w:color w:val="auto"/>
          <w:sz w:val="20"/>
          <w:szCs w:val="20"/>
        </w:rPr>
      </w:pPr>
      <w:r w:rsidRPr="00AA392E">
        <w:rPr>
          <w:rFonts w:ascii="Arial" w:hAnsi="Arial" w:cs="Arial"/>
          <w:color w:val="auto"/>
          <w:sz w:val="20"/>
          <w:szCs w:val="20"/>
        </w:rPr>
        <w:t xml:space="preserve">Pred izvedbo del naročnik preda izvajalcu vse relevantne podatke za pričetek </w:t>
      </w:r>
      <w:r w:rsidR="00B41E66" w:rsidRPr="00AA392E">
        <w:rPr>
          <w:rFonts w:ascii="Arial" w:hAnsi="Arial" w:cs="Arial"/>
          <w:color w:val="auto"/>
          <w:sz w:val="20"/>
          <w:szCs w:val="20"/>
        </w:rPr>
        <w:t>izvajanja storitve</w:t>
      </w:r>
      <w:r w:rsidR="00226880" w:rsidRPr="00AA392E">
        <w:rPr>
          <w:rFonts w:ascii="Arial" w:hAnsi="Arial" w:cs="Arial"/>
          <w:color w:val="auto"/>
          <w:sz w:val="20"/>
          <w:szCs w:val="20"/>
        </w:rPr>
        <w:t>, nemoten dostop do območja</w:t>
      </w:r>
      <w:r w:rsidR="00B41E66" w:rsidRPr="00AA392E">
        <w:rPr>
          <w:rFonts w:ascii="Arial" w:hAnsi="Arial" w:cs="Arial"/>
          <w:color w:val="auto"/>
          <w:sz w:val="20"/>
          <w:szCs w:val="20"/>
        </w:rPr>
        <w:t xml:space="preserve"> ter zagotovi ustrezna pooblastila</w:t>
      </w:r>
      <w:r w:rsidR="0049521B" w:rsidRPr="00AA392E">
        <w:rPr>
          <w:rFonts w:ascii="Arial" w:hAnsi="Arial" w:cs="Arial"/>
          <w:color w:val="auto"/>
          <w:sz w:val="20"/>
          <w:szCs w:val="20"/>
        </w:rPr>
        <w:t>.</w:t>
      </w:r>
    </w:p>
    <w:p w14:paraId="38FF0CE7" w14:textId="77777777" w:rsidR="00CA7FCA" w:rsidRPr="00AA392E" w:rsidRDefault="00CA7FCA" w:rsidP="00A41247">
      <w:pPr>
        <w:pStyle w:val="Default"/>
        <w:jc w:val="both"/>
        <w:rPr>
          <w:rFonts w:ascii="Arial" w:hAnsi="Arial" w:cs="Arial"/>
          <w:color w:val="auto"/>
          <w:sz w:val="20"/>
          <w:szCs w:val="20"/>
        </w:rPr>
      </w:pPr>
    </w:p>
    <w:p w14:paraId="3BC78645" w14:textId="2F31268A" w:rsidR="00697FA1" w:rsidRPr="00AA392E" w:rsidRDefault="00CA7FCA" w:rsidP="00A41247">
      <w:pPr>
        <w:pStyle w:val="Default"/>
        <w:jc w:val="both"/>
        <w:rPr>
          <w:rFonts w:ascii="Arial" w:hAnsi="Arial" w:cs="Arial"/>
          <w:color w:val="auto"/>
          <w:sz w:val="20"/>
          <w:szCs w:val="20"/>
        </w:rPr>
      </w:pPr>
      <w:r w:rsidRPr="00AA392E">
        <w:rPr>
          <w:rFonts w:ascii="Arial" w:hAnsi="Arial" w:cs="Arial"/>
          <w:color w:val="auto"/>
          <w:sz w:val="20"/>
          <w:szCs w:val="20"/>
        </w:rPr>
        <w:t xml:space="preserve">Glede na to, da gre za izvedbo zahtevnega projekta, bo naročnik izvedel recenzijo projekta. Izbrani izvajalec mora sodelovati v postopku izvedbe pregleda dokumentacije ter odpraviti napake in pomanjkljivosti, ugotovljene s strani recenzentov. Po odpravi napak in korekciji projektne dokumentacije </w:t>
      </w:r>
      <w:r w:rsidRPr="00AA392E">
        <w:rPr>
          <w:rFonts w:ascii="Arial" w:hAnsi="Arial" w:cs="Arial"/>
          <w:color w:val="auto"/>
          <w:sz w:val="20"/>
          <w:szCs w:val="20"/>
        </w:rPr>
        <w:lastRenderedPageBreak/>
        <w:t>mora pridobiti potrdila o upoštevanju pripomb in korekciji projektne dokumentacije s strani vseh recenzentov.</w:t>
      </w:r>
    </w:p>
    <w:p w14:paraId="5B566B2B" w14:textId="77777777" w:rsidR="00CA7FCA" w:rsidRPr="00AA392E" w:rsidRDefault="00CA7FCA" w:rsidP="00A41247">
      <w:pPr>
        <w:pStyle w:val="Default"/>
        <w:jc w:val="both"/>
        <w:rPr>
          <w:rFonts w:ascii="Arial" w:hAnsi="Arial" w:cs="Arial"/>
          <w:color w:val="auto"/>
          <w:sz w:val="20"/>
          <w:szCs w:val="20"/>
        </w:rPr>
      </w:pPr>
    </w:p>
    <w:p w14:paraId="61EE3D91" w14:textId="25E5736C" w:rsidR="00697FA1" w:rsidRPr="00AA392E" w:rsidRDefault="00697FA1" w:rsidP="00A41247">
      <w:pPr>
        <w:pStyle w:val="Default"/>
        <w:jc w:val="both"/>
        <w:rPr>
          <w:rFonts w:ascii="Arial" w:hAnsi="Arial" w:cs="Arial"/>
          <w:color w:val="auto"/>
          <w:sz w:val="20"/>
          <w:szCs w:val="20"/>
        </w:rPr>
      </w:pPr>
      <w:r w:rsidRPr="00AA392E">
        <w:rPr>
          <w:rFonts w:ascii="Arial" w:hAnsi="Arial" w:cs="Arial"/>
          <w:color w:val="auto"/>
          <w:sz w:val="20"/>
          <w:szCs w:val="20"/>
        </w:rPr>
        <w:t>Izvajalec mora:</w:t>
      </w:r>
    </w:p>
    <w:p w14:paraId="76D842F3" w14:textId="2572B86A" w:rsidR="00697FA1" w:rsidRDefault="00A36B5C" w:rsidP="008159CB">
      <w:pPr>
        <w:pStyle w:val="Default"/>
        <w:numPr>
          <w:ilvl w:val="0"/>
          <w:numId w:val="27"/>
        </w:numPr>
        <w:jc w:val="both"/>
        <w:rPr>
          <w:rFonts w:ascii="Arial" w:hAnsi="Arial" w:cs="Arial"/>
          <w:color w:val="auto"/>
          <w:sz w:val="20"/>
          <w:szCs w:val="20"/>
        </w:rPr>
      </w:pPr>
      <w:r w:rsidRPr="00AA392E">
        <w:rPr>
          <w:rFonts w:ascii="Arial" w:hAnsi="Arial" w:cs="Arial"/>
          <w:color w:val="auto"/>
          <w:sz w:val="20"/>
          <w:szCs w:val="20"/>
        </w:rPr>
        <w:t>i</w:t>
      </w:r>
      <w:r w:rsidR="00697FA1" w:rsidRPr="00AA392E">
        <w:rPr>
          <w:rFonts w:ascii="Arial" w:hAnsi="Arial" w:cs="Arial"/>
          <w:color w:val="auto"/>
          <w:sz w:val="20"/>
          <w:szCs w:val="20"/>
        </w:rPr>
        <w:t>zvesti pregled že izdelane dokumentacije, primerjalnih študij in strokovnih podlag, s katerimi razpolaga naročnik in ki se nanašajo na vsebine naloge (obveznost izvajalca je tudi pregled vseh ustreznih podatkov, ki so javno dostopni) in to upoštevati pri izvedbi;</w:t>
      </w:r>
    </w:p>
    <w:p w14:paraId="58451F92" w14:textId="33ED93A2" w:rsidR="00E04AD9" w:rsidRPr="00E04AD9" w:rsidRDefault="00E04AD9" w:rsidP="00E04AD9">
      <w:pPr>
        <w:pStyle w:val="Default"/>
        <w:numPr>
          <w:ilvl w:val="0"/>
          <w:numId w:val="27"/>
        </w:numPr>
        <w:jc w:val="both"/>
        <w:rPr>
          <w:rFonts w:ascii="Arial" w:hAnsi="Arial" w:cs="Arial"/>
          <w:color w:val="auto"/>
          <w:sz w:val="20"/>
          <w:szCs w:val="20"/>
        </w:rPr>
      </w:pPr>
      <w:r>
        <w:rPr>
          <w:rFonts w:ascii="Arial" w:hAnsi="Arial" w:cs="Arial"/>
          <w:color w:val="auto"/>
          <w:sz w:val="20"/>
          <w:szCs w:val="20"/>
        </w:rPr>
        <w:t xml:space="preserve">zagotoviti kemijske analize 3 (treh) kompozitnih vzorcev in oceni odpadka v akreditiranem laboratoriju; </w:t>
      </w:r>
    </w:p>
    <w:p w14:paraId="446621D1" w14:textId="4E6EEF1F" w:rsidR="00697FA1" w:rsidRPr="00AA392E" w:rsidRDefault="00697FA1" w:rsidP="00A36B5C">
      <w:pPr>
        <w:pStyle w:val="Default"/>
        <w:numPr>
          <w:ilvl w:val="0"/>
          <w:numId w:val="27"/>
        </w:numPr>
        <w:jc w:val="both"/>
        <w:rPr>
          <w:rFonts w:ascii="Arial" w:hAnsi="Arial" w:cs="Arial"/>
          <w:color w:val="auto"/>
          <w:sz w:val="20"/>
          <w:szCs w:val="20"/>
        </w:rPr>
      </w:pPr>
      <w:r w:rsidRPr="00AA392E">
        <w:rPr>
          <w:rFonts w:ascii="Arial" w:hAnsi="Arial" w:cs="Arial"/>
          <w:color w:val="auto"/>
          <w:sz w:val="20"/>
          <w:szCs w:val="20"/>
        </w:rPr>
        <w:t>sodelovati na usklajevalnih sestankih in predstavitv</w:t>
      </w:r>
      <w:r w:rsidR="004D1093" w:rsidRPr="00AA392E">
        <w:rPr>
          <w:rFonts w:ascii="Arial" w:hAnsi="Arial" w:cs="Arial"/>
          <w:color w:val="auto"/>
          <w:sz w:val="20"/>
          <w:szCs w:val="20"/>
        </w:rPr>
        <w:t>ah</w:t>
      </w:r>
      <w:r w:rsidRPr="00AA392E">
        <w:rPr>
          <w:rFonts w:ascii="Arial" w:hAnsi="Arial" w:cs="Arial"/>
          <w:color w:val="auto"/>
          <w:sz w:val="20"/>
          <w:szCs w:val="20"/>
        </w:rPr>
        <w:t>;</w:t>
      </w:r>
    </w:p>
    <w:p w14:paraId="555BBAF6" w14:textId="66FD741F" w:rsidR="00F51AAF" w:rsidRPr="00AA392E" w:rsidRDefault="00697FA1" w:rsidP="00F51AAF">
      <w:pPr>
        <w:pStyle w:val="Default"/>
        <w:numPr>
          <w:ilvl w:val="0"/>
          <w:numId w:val="27"/>
        </w:numPr>
        <w:jc w:val="both"/>
        <w:rPr>
          <w:rFonts w:ascii="Arial" w:hAnsi="Arial" w:cs="Arial"/>
          <w:color w:val="auto"/>
          <w:sz w:val="20"/>
          <w:szCs w:val="20"/>
        </w:rPr>
      </w:pPr>
      <w:r w:rsidRPr="00AA392E">
        <w:rPr>
          <w:rFonts w:ascii="Arial" w:hAnsi="Arial" w:cs="Arial"/>
          <w:color w:val="auto"/>
          <w:sz w:val="20"/>
          <w:szCs w:val="20"/>
        </w:rPr>
        <w:t xml:space="preserve">sodelovati s predstavniki </w:t>
      </w:r>
      <w:r w:rsidR="00F51AAF" w:rsidRPr="00AA392E">
        <w:rPr>
          <w:rFonts w:ascii="Arial" w:hAnsi="Arial" w:cs="Arial"/>
          <w:color w:val="auto"/>
          <w:sz w:val="20"/>
          <w:szCs w:val="20"/>
        </w:rPr>
        <w:t xml:space="preserve">naročnika, </w:t>
      </w:r>
      <w:r w:rsidR="004D1093" w:rsidRPr="00AA392E">
        <w:rPr>
          <w:rFonts w:ascii="Arial" w:hAnsi="Arial" w:cs="Arial"/>
          <w:color w:val="auto"/>
          <w:sz w:val="20"/>
          <w:szCs w:val="20"/>
        </w:rPr>
        <w:t xml:space="preserve"> </w:t>
      </w:r>
      <w:r w:rsidR="00F51AAF" w:rsidRPr="00AA392E">
        <w:rPr>
          <w:rFonts w:ascii="Arial" w:hAnsi="Arial" w:cs="Arial"/>
          <w:color w:val="auto"/>
          <w:sz w:val="20"/>
          <w:szCs w:val="20"/>
        </w:rPr>
        <w:t xml:space="preserve">ostalih </w:t>
      </w:r>
      <w:r w:rsidRPr="00AA392E">
        <w:rPr>
          <w:rFonts w:ascii="Arial" w:hAnsi="Arial" w:cs="Arial"/>
          <w:color w:val="auto"/>
          <w:sz w:val="20"/>
          <w:szCs w:val="20"/>
        </w:rPr>
        <w:t>ministrstev, občino</w:t>
      </w:r>
      <w:r w:rsidR="00F51AAF" w:rsidRPr="00AA392E">
        <w:rPr>
          <w:rFonts w:ascii="Arial" w:hAnsi="Arial" w:cs="Arial"/>
          <w:color w:val="auto"/>
          <w:sz w:val="20"/>
          <w:szCs w:val="20"/>
        </w:rPr>
        <w:t xml:space="preserve"> ter </w:t>
      </w:r>
      <w:r w:rsidRPr="00AA392E">
        <w:rPr>
          <w:rFonts w:ascii="Arial" w:hAnsi="Arial" w:cs="Arial"/>
          <w:color w:val="auto"/>
          <w:sz w:val="20"/>
          <w:szCs w:val="20"/>
        </w:rPr>
        <w:t>tudi z nosilci urejanja prostora in</w:t>
      </w:r>
      <w:r w:rsidR="00F51AAF" w:rsidRPr="00AA392E">
        <w:rPr>
          <w:rFonts w:ascii="Arial" w:hAnsi="Arial" w:cs="Arial"/>
          <w:color w:val="auto"/>
          <w:sz w:val="20"/>
          <w:szCs w:val="20"/>
        </w:rPr>
        <w:t xml:space="preserve"> </w:t>
      </w:r>
      <w:r w:rsidRPr="00AA392E">
        <w:rPr>
          <w:rFonts w:ascii="Arial" w:hAnsi="Arial" w:cs="Arial"/>
          <w:color w:val="auto"/>
          <w:sz w:val="20"/>
          <w:szCs w:val="20"/>
        </w:rPr>
        <w:t>drugimi udeleženci</w:t>
      </w:r>
      <w:r w:rsidR="00F51AAF" w:rsidRPr="00AA392E">
        <w:rPr>
          <w:rFonts w:ascii="Arial" w:hAnsi="Arial" w:cs="Arial"/>
          <w:color w:val="auto"/>
          <w:sz w:val="20"/>
          <w:szCs w:val="20"/>
        </w:rPr>
        <w:t>;</w:t>
      </w:r>
    </w:p>
    <w:p w14:paraId="3B150AB3" w14:textId="21F789D7" w:rsidR="00697FA1" w:rsidRPr="00AA392E" w:rsidRDefault="00F51AAF" w:rsidP="00A36B5C">
      <w:pPr>
        <w:pStyle w:val="Default"/>
        <w:numPr>
          <w:ilvl w:val="0"/>
          <w:numId w:val="27"/>
        </w:numPr>
        <w:jc w:val="both"/>
        <w:rPr>
          <w:rFonts w:ascii="Arial" w:hAnsi="Arial" w:cs="Arial"/>
          <w:color w:val="auto"/>
          <w:sz w:val="20"/>
          <w:szCs w:val="20"/>
        </w:rPr>
      </w:pPr>
      <w:r w:rsidRPr="00AA392E">
        <w:rPr>
          <w:rFonts w:ascii="Arial" w:hAnsi="Arial" w:cs="Arial"/>
          <w:color w:val="auto"/>
          <w:sz w:val="20"/>
          <w:szCs w:val="20"/>
        </w:rPr>
        <w:t>za dela na območju vodotokov in vodovarstvenih območij izvajati aktivne ukrepe zaščite pred onesnaženjem in preprečiti negativne vplive na živ</w:t>
      </w:r>
      <w:r w:rsidR="007830A7">
        <w:rPr>
          <w:rFonts w:ascii="Arial" w:hAnsi="Arial" w:cs="Arial"/>
          <w:color w:val="auto"/>
          <w:sz w:val="20"/>
          <w:szCs w:val="20"/>
        </w:rPr>
        <w:t>a</w:t>
      </w:r>
      <w:r w:rsidRPr="00AA392E">
        <w:rPr>
          <w:rFonts w:ascii="Arial" w:hAnsi="Arial" w:cs="Arial"/>
          <w:color w:val="auto"/>
          <w:sz w:val="20"/>
          <w:szCs w:val="20"/>
        </w:rPr>
        <w:t>l</w:t>
      </w:r>
      <w:r w:rsidR="007830A7">
        <w:rPr>
          <w:rFonts w:ascii="Arial" w:hAnsi="Arial" w:cs="Arial"/>
          <w:color w:val="auto"/>
          <w:sz w:val="20"/>
          <w:szCs w:val="20"/>
        </w:rPr>
        <w:t>i</w:t>
      </w:r>
      <w:r w:rsidRPr="00AA392E">
        <w:rPr>
          <w:rFonts w:ascii="Arial" w:hAnsi="Arial" w:cs="Arial"/>
          <w:color w:val="auto"/>
          <w:sz w:val="20"/>
          <w:szCs w:val="20"/>
        </w:rPr>
        <w:t xml:space="preserve"> v vodotokih ter na podzemno vodo ter </w:t>
      </w:r>
      <w:r w:rsidR="00697FA1" w:rsidRPr="00AA392E">
        <w:rPr>
          <w:rFonts w:ascii="Arial" w:hAnsi="Arial" w:cs="Arial"/>
          <w:color w:val="auto"/>
          <w:sz w:val="20"/>
          <w:szCs w:val="20"/>
        </w:rPr>
        <w:t>upoštevati rešitve v zvezi z varovanjem okolja in rešitve za preprečitev ter zmanjšanje negativnih vplivov na okolje</w:t>
      </w:r>
      <w:r w:rsidRPr="00AA392E">
        <w:rPr>
          <w:rFonts w:ascii="Arial" w:hAnsi="Arial" w:cs="Arial"/>
          <w:color w:val="auto"/>
          <w:sz w:val="20"/>
          <w:szCs w:val="20"/>
        </w:rPr>
        <w:t>;</w:t>
      </w:r>
    </w:p>
    <w:p w14:paraId="21946509" w14:textId="3C082813" w:rsidR="00697FA1" w:rsidRPr="00AA392E" w:rsidRDefault="00697FA1" w:rsidP="00A36B5C">
      <w:pPr>
        <w:pStyle w:val="Default"/>
        <w:numPr>
          <w:ilvl w:val="0"/>
          <w:numId w:val="27"/>
        </w:numPr>
        <w:jc w:val="both"/>
        <w:rPr>
          <w:rFonts w:ascii="Arial" w:hAnsi="Arial" w:cs="Arial"/>
          <w:color w:val="auto"/>
          <w:sz w:val="20"/>
          <w:szCs w:val="20"/>
        </w:rPr>
      </w:pPr>
      <w:r w:rsidRPr="00AA392E">
        <w:rPr>
          <w:rFonts w:ascii="Arial" w:hAnsi="Arial" w:cs="Arial"/>
          <w:color w:val="auto"/>
          <w:sz w:val="20"/>
          <w:szCs w:val="20"/>
        </w:rPr>
        <w:t>upoštevati eventualna dodatna navodila naročnika</w:t>
      </w:r>
      <w:r w:rsidR="00F51AAF" w:rsidRPr="00AA392E">
        <w:rPr>
          <w:rFonts w:ascii="Arial" w:hAnsi="Arial" w:cs="Arial"/>
          <w:color w:val="auto"/>
          <w:sz w:val="20"/>
          <w:szCs w:val="20"/>
        </w:rPr>
        <w:t>;</w:t>
      </w:r>
    </w:p>
    <w:p w14:paraId="6F9F855B" w14:textId="6A53534C" w:rsidR="00697FA1" w:rsidRPr="00AA392E" w:rsidRDefault="00697FA1" w:rsidP="00A36B5C">
      <w:pPr>
        <w:pStyle w:val="Default"/>
        <w:numPr>
          <w:ilvl w:val="0"/>
          <w:numId w:val="27"/>
        </w:numPr>
        <w:jc w:val="both"/>
        <w:rPr>
          <w:rFonts w:ascii="Arial" w:hAnsi="Arial" w:cs="Arial"/>
          <w:color w:val="auto"/>
          <w:sz w:val="20"/>
          <w:szCs w:val="20"/>
        </w:rPr>
      </w:pPr>
      <w:r w:rsidRPr="00AA392E">
        <w:rPr>
          <w:rFonts w:ascii="Arial" w:hAnsi="Arial" w:cs="Arial"/>
          <w:color w:val="auto"/>
          <w:sz w:val="20"/>
          <w:szCs w:val="20"/>
        </w:rPr>
        <w:t xml:space="preserve">vključiti morebitne potne stroške ter druge posredne stroške (npr. odškodnin za vrtine in </w:t>
      </w:r>
      <w:proofErr w:type="spellStart"/>
      <w:r w:rsidRPr="00AA392E">
        <w:rPr>
          <w:rFonts w:ascii="Arial" w:hAnsi="Arial" w:cs="Arial"/>
          <w:color w:val="auto"/>
          <w:sz w:val="20"/>
          <w:szCs w:val="20"/>
        </w:rPr>
        <w:t>razkope</w:t>
      </w:r>
      <w:proofErr w:type="spellEnd"/>
      <w:r w:rsidRPr="00AA392E">
        <w:rPr>
          <w:rFonts w:ascii="Arial" w:hAnsi="Arial" w:cs="Arial"/>
          <w:color w:val="auto"/>
          <w:sz w:val="20"/>
          <w:szCs w:val="20"/>
        </w:rPr>
        <w:t xml:space="preserve">) v ponudbeno ceno, </w:t>
      </w:r>
    </w:p>
    <w:p w14:paraId="28BA644E" w14:textId="6E016B50" w:rsidR="00697FA1" w:rsidRPr="00AA392E" w:rsidRDefault="00F51AAF" w:rsidP="00A36B5C">
      <w:pPr>
        <w:pStyle w:val="Default"/>
        <w:numPr>
          <w:ilvl w:val="0"/>
          <w:numId w:val="27"/>
        </w:numPr>
        <w:jc w:val="both"/>
        <w:rPr>
          <w:rFonts w:ascii="Arial" w:hAnsi="Arial" w:cs="Arial"/>
          <w:color w:val="auto"/>
          <w:sz w:val="20"/>
          <w:szCs w:val="20"/>
        </w:rPr>
      </w:pPr>
      <w:r w:rsidRPr="00AA392E">
        <w:rPr>
          <w:rFonts w:ascii="Arial" w:hAnsi="Arial" w:cs="Arial"/>
          <w:color w:val="auto"/>
          <w:sz w:val="20"/>
          <w:szCs w:val="20"/>
        </w:rPr>
        <w:t>m</w:t>
      </w:r>
      <w:r w:rsidR="00697FA1" w:rsidRPr="00AA392E">
        <w:rPr>
          <w:rFonts w:ascii="Arial" w:hAnsi="Arial" w:cs="Arial"/>
          <w:color w:val="auto"/>
          <w:sz w:val="20"/>
          <w:szCs w:val="20"/>
        </w:rPr>
        <w:t>orebitna škoda, ki bo nastala zaradi malomarnega dela izvajalca, se poravna po opravljenem delu na osnovi uradne cenitve</w:t>
      </w:r>
      <w:r w:rsidRPr="00AA392E">
        <w:rPr>
          <w:rFonts w:ascii="Arial" w:hAnsi="Arial" w:cs="Arial"/>
          <w:color w:val="auto"/>
          <w:sz w:val="20"/>
          <w:szCs w:val="20"/>
        </w:rPr>
        <w:t>;</w:t>
      </w:r>
    </w:p>
    <w:p w14:paraId="47B7CC43" w14:textId="2A5FBF7C" w:rsidR="00697FA1" w:rsidRPr="00AA392E" w:rsidRDefault="00F51AAF" w:rsidP="00A36B5C">
      <w:pPr>
        <w:pStyle w:val="Default"/>
        <w:numPr>
          <w:ilvl w:val="0"/>
          <w:numId w:val="27"/>
        </w:numPr>
        <w:jc w:val="both"/>
        <w:rPr>
          <w:rFonts w:ascii="Arial" w:hAnsi="Arial" w:cs="Arial"/>
          <w:color w:val="auto"/>
          <w:sz w:val="20"/>
          <w:szCs w:val="20"/>
        </w:rPr>
      </w:pPr>
      <w:r w:rsidRPr="00AA392E">
        <w:rPr>
          <w:rFonts w:ascii="Arial" w:hAnsi="Arial" w:cs="Arial"/>
          <w:color w:val="auto"/>
          <w:sz w:val="20"/>
          <w:szCs w:val="20"/>
        </w:rPr>
        <w:t>r</w:t>
      </w:r>
      <w:r w:rsidR="00697FA1" w:rsidRPr="00AA392E">
        <w:rPr>
          <w:rFonts w:ascii="Arial" w:hAnsi="Arial" w:cs="Arial"/>
          <w:color w:val="auto"/>
          <w:sz w:val="20"/>
          <w:szCs w:val="20"/>
        </w:rPr>
        <w:t xml:space="preserve">ezultati raziskav so last </w:t>
      </w:r>
      <w:r w:rsidR="00FF2053" w:rsidRPr="00AA392E">
        <w:rPr>
          <w:rFonts w:ascii="Arial" w:hAnsi="Arial" w:cs="Arial"/>
          <w:color w:val="auto"/>
          <w:sz w:val="20"/>
          <w:szCs w:val="20"/>
        </w:rPr>
        <w:t>naročnika</w:t>
      </w:r>
      <w:r w:rsidR="00697FA1" w:rsidRPr="00AA392E">
        <w:rPr>
          <w:rFonts w:ascii="Arial" w:hAnsi="Arial" w:cs="Arial"/>
          <w:color w:val="auto"/>
          <w:sz w:val="20"/>
          <w:szCs w:val="20"/>
        </w:rPr>
        <w:t>, zato mora izvajalec za vse oblike uporabe in javne predstavitve pridobiti soglasje naročnika</w:t>
      </w:r>
      <w:r w:rsidRPr="00AA392E">
        <w:rPr>
          <w:rFonts w:ascii="Arial" w:hAnsi="Arial" w:cs="Arial"/>
          <w:color w:val="auto"/>
          <w:sz w:val="20"/>
          <w:szCs w:val="20"/>
        </w:rPr>
        <w:t>;</w:t>
      </w:r>
    </w:p>
    <w:p w14:paraId="0FD3D79B" w14:textId="468BA37A" w:rsidR="00697FA1" w:rsidRPr="00AA392E" w:rsidRDefault="00697FA1" w:rsidP="00A36B5C">
      <w:pPr>
        <w:pStyle w:val="Default"/>
        <w:numPr>
          <w:ilvl w:val="0"/>
          <w:numId w:val="27"/>
        </w:numPr>
        <w:jc w:val="both"/>
        <w:rPr>
          <w:rFonts w:ascii="Arial" w:hAnsi="Arial" w:cs="Arial"/>
          <w:color w:val="auto"/>
          <w:sz w:val="20"/>
          <w:szCs w:val="20"/>
        </w:rPr>
      </w:pPr>
      <w:r w:rsidRPr="00AA392E">
        <w:rPr>
          <w:rFonts w:ascii="Arial" w:hAnsi="Arial" w:cs="Arial"/>
          <w:color w:val="auto"/>
          <w:sz w:val="20"/>
          <w:szCs w:val="20"/>
        </w:rPr>
        <w:t>izvajalec je dolžan pred izvajanjem del zagotoviti in dokazati z atesti uporabo ustrezne opreme in za to usposobljenega</w:t>
      </w:r>
      <w:r w:rsidR="00FF4221">
        <w:rPr>
          <w:rFonts w:ascii="Arial" w:hAnsi="Arial" w:cs="Arial"/>
          <w:color w:val="auto"/>
          <w:sz w:val="20"/>
          <w:szCs w:val="20"/>
        </w:rPr>
        <w:t xml:space="preserve"> strokovnega</w:t>
      </w:r>
      <w:r w:rsidRPr="00AA392E">
        <w:rPr>
          <w:rFonts w:ascii="Arial" w:hAnsi="Arial" w:cs="Arial"/>
          <w:color w:val="auto"/>
          <w:sz w:val="20"/>
          <w:szCs w:val="20"/>
        </w:rPr>
        <w:t xml:space="preserve"> kadra</w:t>
      </w:r>
      <w:r w:rsidR="00FF4221">
        <w:rPr>
          <w:rFonts w:ascii="Arial" w:hAnsi="Arial" w:cs="Arial"/>
          <w:color w:val="auto"/>
          <w:sz w:val="20"/>
          <w:szCs w:val="20"/>
        </w:rPr>
        <w:t xml:space="preserve"> za upravljanje te opreme</w:t>
      </w:r>
      <w:r w:rsidRPr="00AA392E">
        <w:rPr>
          <w:rFonts w:ascii="Arial" w:hAnsi="Arial" w:cs="Arial"/>
          <w:color w:val="auto"/>
          <w:sz w:val="20"/>
          <w:szCs w:val="20"/>
        </w:rPr>
        <w:t xml:space="preserve">;  </w:t>
      </w:r>
    </w:p>
    <w:p w14:paraId="42D55432" w14:textId="205F482F" w:rsidR="00697FA1" w:rsidRPr="00AA392E" w:rsidRDefault="00697FA1" w:rsidP="00A36B5C">
      <w:pPr>
        <w:pStyle w:val="Default"/>
        <w:numPr>
          <w:ilvl w:val="0"/>
          <w:numId w:val="27"/>
        </w:numPr>
        <w:jc w:val="both"/>
        <w:rPr>
          <w:rFonts w:ascii="Arial" w:hAnsi="Arial" w:cs="Arial"/>
          <w:color w:val="auto"/>
          <w:sz w:val="20"/>
          <w:szCs w:val="20"/>
        </w:rPr>
      </w:pPr>
      <w:r w:rsidRPr="00AA392E">
        <w:rPr>
          <w:rFonts w:ascii="Arial" w:hAnsi="Arial" w:cs="Arial"/>
          <w:color w:val="auto"/>
          <w:sz w:val="20"/>
          <w:szCs w:val="20"/>
        </w:rPr>
        <w:t>izvajalec je dolžan med izvajanjem del izvajati ukrepe tehnične zaščite in druge ukrepe za zagotovitev varnega dela</w:t>
      </w:r>
      <w:r w:rsidR="004D1093" w:rsidRPr="00AA392E">
        <w:rPr>
          <w:rFonts w:ascii="Arial" w:hAnsi="Arial" w:cs="Arial"/>
          <w:color w:val="auto"/>
          <w:sz w:val="20"/>
          <w:szCs w:val="20"/>
        </w:rPr>
        <w:t>.</w:t>
      </w:r>
    </w:p>
    <w:p w14:paraId="47DD2637" w14:textId="31596CD2" w:rsidR="008F006F" w:rsidRPr="00AA392E" w:rsidRDefault="008F006F" w:rsidP="00A41247">
      <w:pPr>
        <w:pStyle w:val="Default"/>
        <w:jc w:val="both"/>
        <w:rPr>
          <w:rFonts w:ascii="Arial" w:hAnsi="Arial" w:cs="Arial"/>
          <w:color w:val="auto"/>
          <w:sz w:val="20"/>
          <w:szCs w:val="20"/>
        </w:rPr>
      </w:pPr>
      <w:r>
        <w:rPr>
          <w:rFonts w:ascii="Arial" w:hAnsi="Arial" w:cs="Arial"/>
          <w:color w:val="auto"/>
          <w:sz w:val="20"/>
          <w:szCs w:val="20"/>
        </w:rPr>
        <w:br/>
        <w:t xml:space="preserve">Vse navedeno je izvajalec upošteval in vključil v ponudbeno ceno. </w:t>
      </w:r>
    </w:p>
    <w:p w14:paraId="3F7A8396" w14:textId="77777777" w:rsidR="005B2779" w:rsidRDefault="005B2779" w:rsidP="005B2779">
      <w:pPr>
        <w:spacing w:before="120" w:after="120" w:line="260" w:lineRule="exact"/>
        <w:jc w:val="both"/>
        <w:rPr>
          <w:rFonts w:cs="Arial"/>
          <w:sz w:val="20"/>
          <w:szCs w:val="20"/>
        </w:rPr>
      </w:pPr>
    </w:p>
    <w:p w14:paraId="513A035A" w14:textId="77777777" w:rsidR="00A813C1" w:rsidRPr="00AA392E" w:rsidRDefault="00A813C1" w:rsidP="005B2779">
      <w:pPr>
        <w:spacing w:before="120" w:after="120" w:line="260" w:lineRule="exact"/>
        <w:jc w:val="both"/>
        <w:rPr>
          <w:rFonts w:cs="Arial"/>
          <w:sz w:val="20"/>
          <w:szCs w:val="20"/>
        </w:rPr>
      </w:pPr>
    </w:p>
    <w:p w14:paraId="79289F3D" w14:textId="089735BF" w:rsidR="00C62544" w:rsidRPr="00AA392E" w:rsidRDefault="00C62544" w:rsidP="00C62544">
      <w:pPr>
        <w:spacing w:before="120" w:after="120" w:line="260" w:lineRule="exact"/>
        <w:jc w:val="both"/>
        <w:rPr>
          <w:rFonts w:cs="Arial"/>
          <w:b/>
          <w:bCs/>
          <w:sz w:val="20"/>
          <w:szCs w:val="20"/>
        </w:rPr>
      </w:pPr>
      <w:r w:rsidRPr="00AA392E">
        <w:rPr>
          <w:rFonts w:cs="Arial"/>
          <w:b/>
          <w:bCs/>
          <w:sz w:val="20"/>
          <w:szCs w:val="20"/>
        </w:rPr>
        <w:t>PRILOGE:</w:t>
      </w:r>
    </w:p>
    <w:p w14:paraId="6396E088" w14:textId="01E2FEE3" w:rsidR="00C62544" w:rsidRPr="00471A91" w:rsidRDefault="00C62544" w:rsidP="00C67166">
      <w:pPr>
        <w:pStyle w:val="Odstavekseznama"/>
        <w:numPr>
          <w:ilvl w:val="0"/>
          <w:numId w:val="21"/>
        </w:numPr>
        <w:spacing w:before="120" w:after="120" w:line="260" w:lineRule="exact"/>
        <w:jc w:val="both"/>
        <w:rPr>
          <w:rFonts w:cs="Arial"/>
          <w:szCs w:val="20"/>
          <w:lang w:val="sl-SI"/>
        </w:rPr>
      </w:pPr>
      <w:r w:rsidRPr="00471A91">
        <w:rPr>
          <w:rFonts w:cs="Arial"/>
          <w:szCs w:val="20"/>
          <w:lang w:val="sl-SI"/>
        </w:rPr>
        <w:t>Pregled dokumentacije in izdelava strokovnih podlag za izvedbo sanacije za ob</w:t>
      </w:r>
      <w:r w:rsidR="009B1B56" w:rsidRPr="00471A91">
        <w:rPr>
          <w:rFonts w:cs="Arial"/>
          <w:szCs w:val="20"/>
          <w:lang w:val="sl-SI"/>
        </w:rPr>
        <w:t>m</w:t>
      </w:r>
      <w:r w:rsidRPr="00471A91">
        <w:rPr>
          <w:rFonts w:cs="Arial"/>
          <w:szCs w:val="20"/>
          <w:lang w:val="sl-SI"/>
        </w:rPr>
        <w:t xml:space="preserve">očje Stare Cinkarne v Mestni občini Celje, IZVO-R </w:t>
      </w:r>
      <w:proofErr w:type="spellStart"/>
      <w:r w:rsidRPr="00471A91">
        <w:rPr>
          <w:rFonts w:cs="Arial"/>
          <w:szCs w:val="20"/>
          <w:lang w:val="sl-SI"/>
        </w:rPr>
        <w:t>d.o.o</w:t>
      </w:r>
      <w:proofErr w:type="spellEnd"/>
      <w:r w:rsidRPr="00471A91">
        <w:rPr>
          <w:rFonts w:cs="Arial"/>
          <w:szCs w:val="20"/>
          <w:lang w:val="sl-SI"/>
        </w:rPr>
        <w:t>., 1. vmesno poročilo</w:t>
      </w:r>
      <w:r w:rsidR="0057590D">
        <w:rPr>
          <w:rFonts w:cs="Arial"/>
          <w:szCs w:val="20"/>
          <w:lang w:val="sl-SI"/>
        </w:rPr>
        <w:t>;</w:t>
      </w:r>
    </w:p>
    <w:p w14:paraId="3662D44F" w14:textId="306FB23B" w:rsidR="009B1B56" w:rsidRPr="00471A91" w:rsidRDefault="00C62544" w:rsidP="00C67166">
      <w:pPr>
        <w:pStyle w:val="Odstavekseznama"/>
        <w:numPr>
          <w:ilvl w:val="0"/>
          <w:numId w:val="21"/>
        </w:numPr>
        <w:spacing w:before="120" w:after="120" w:line="260" w:lineRule="exact"/>
        <w:jc w:val="both"/>
        <w:rPr>
          <w:rFonts w:cs="Arial"/>
          <w:szCs w:val="20"/>
          <w:lang w:val="sl-SI"/>
        </w:rPr>
      </w:pPr>
      <w:r w:rsidRPr="00471A91">
        <w:rPr>
          <w:rFonts w:cs="Arial"/>
          <w:szCs w:val="20"/>
          <w:lang w:val="sl-SI"/>
        </w:rPr>
        <w:t>Nabor potrebnih dodatnih geološko-</w:t>
      </w:r>
      <w:proofErr w:type="spellStart"/>
      <w:r w:rsidR="009B1B56" w:rsidRPr="00471A91">
        <w:rPr>
          <w:rFonts w:cs="Arial"/>
          <w:szCs w:val="20"/>
          <w:lang w:val="sl-SI"/>
        </w:rPr>
        <w:t>geotehničnih</w:t>
      </w:r>
      <w:proofErr w:type="spellEnd"/>
      <w:r w:rsidR="009B1B56" w:rsidRPr="00471A91">
        <w:rPr>
          <w:rFonts w:cs="Arial"/>
          <w:szCs w:val="20"/>
          <w:lang w:val="sl-SI"/>
        </w:rPr>
        <w:t xml:space="preserve"> raziskav in geološko-geomehanskih raziskav, IZVO-R </w:t>
      </w:r>
      <w:proofErr w:type="spellStart"/>
      <w:r w:rsidR="009B1B56" w:rsidRPr="00471A91">
        <w:rPr>
          <w:rFonts w:cs="Arial"/>
          <w:szCs w:val="20"/>
          <w:lang w:val="sl-SI"/>
        </w:rPr>
        <w:t>d.o.o</w:t>
      </w:r>
      <w:proofErr w:type="spellEnd"/>
      <w:r w:rsidR="009B1B56" w:rsidRPr="00471A91">
        <w:rPr>
          <w:rFonts w:cs="Arial"/>
          <w:szCs w:val="20"/>
          <w:lang w:val="sl-SI"/>
        </w:rPr>
        <w:t>., 2. vmesno poročilo</w:t>
      </w:r>
      <w:r w:rsidR="0057590D">
        <w:rPr>
          <w:rFonts w:cs="Arial"/>
          <w:szCs w:val="20"/>
          <w:lang w:val="sl-SI"/>
        </w:rPr>
        <w:t>;</w:t>
      </w:r>
    </w:p>
    <w:p w14:paraId="1E7ABB1D" w14:textId="1B20A808" w:rsidR="00C62544" w:rsidRPr="00EE6A25" w:rsidRDefault="009B1B56" w:rsidP="00C62544">
      <w:pPr>
        <w:pStyle w:val="Odstavekseznama"/>
        <w:numPr>
          <w:ilvl w:val="0"/>
          <w:numId w:val="21"/>
        </w:numPr>
        <w:spacing w:before="120" w:after="120" w:line="260" w:lineRule="exact"/>
        <w:jc w:val="both"/>
        <w:rPr>
          <w:rFonts w:cs="Arial"/>
          <w:szCs w:val="20"/>
          <w:lang w:val="sl-SI"/>
        </w:rPr>
      </w:pPr>
      <w:r w:rsidRPr="00EE6A25">
        <w:rPr>
          <w:rFonts w:cs="Arial"/>
          <w:szCs w:val="20"/>
          <w:lang w:val="sl-SI"/>
        </w:rPr>
        <w:t xml:space="preserve">Predlogi in izdelava strokovnih podlag sanacije območja Stare Cinkarne v variantah, IZVO-R </w:t>
      </w:r>
      <w:proofErr w:type="spellStart"/>
      <w:r w:rsidRPr="00EE6A25">
        <w:rPr>
          <w:rFonts w:cs="Arial"/>
          <w:szCs w:val="20"/>
          <w:lang w:val="sl-SI"/>
        </w:rPr>
        <w:t>d.o.o</w:t>
      </w:r>
      <w:proofErr w:type="spellEnd"/>
      <w:r w:rsidRPr="00EE6A25">
        <w:rPr>
          <w:rFonts w:cs="Arial"/>
          <w:szCs w:val="20"/>
          <w:lang w:val="sl-SI"/>
        </w:rPr>
        <w:t xml:space="preserve">., </w:t>
      </w:r>
      <w:r w:rsidR="0057590D">
        <w:rPr>
          <w:rFonts w:cs="Arial"/>
          <w:szCs w:val="20"/>
          <w:lang w:val="sl-SI"/>
        </w:rPr>
        <w:t xml:space="preserve">končno - </w:t>
      </w:r>
      <w:r w:rsidRPr="00EE6A25">
        <w:rPr>
          <w:rFonts w:cs="Arial"/>
          <w:szCs w:val="20"/>
          <w:lang w:val="sl-SI"/>
        </w:rPr>
        <w:t>3. vmesno poročilo</w:t>
      </w:r>
      <w:r w:rsidR="0057590D">
        <w:rPr>
          <w:rFonts w:cs="Arial"/>
          <w:szCs w:val="20"/>
          <w:lang w:val="sl-SI"/>
        </w:rPr>
        <w:t>;</w:t>
      </w:r>
    </w:p>
    <w:sectPr w:rsidR="00C62544" w:rsidRPr="00EE6A25" w:rsidSect="00EF6757">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54253" w14:textId="77777777" w:rsidR="001E2170" w:rsidRDefault="001E2170" w:rsidP="00EF6757">
      <w:pPr>
        <w:spacing w:after="0" w:line="240" w:lineRule="auto"/>
      </w:pPr>
      <w:r>
        <w:separator/>
      </w:r>
    </w:p>
    <w:p w14:paraId="420E6735" w14:textId="77777777" w:rsidR="001E2170" w:rsidRDefault="001E2170"/>
  </w:endnote>
  <w:endnote w:type="continuationSeparator" w:id="0">
    <w:p w14:paraId="6105BDC9" w14:textId="77777777" w:rsidR="001E2170" w:rsidRDefault="001E2170" w:rsidP="00EF6757">
      <w:pPr>
        <w:spacing w:after="0" w:line="240" w:lineRule="auto"/>
      </w:pPr>
      <w:r>
        <w:continuationSeparator/>
      </w:r>
    </w:p>
    <w:p w14:paraId="344EA8C1" w14:textId="77777777" w:rsidR="001E2170" w:rsidRDefault="001E2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SL">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2067310"/>
      <w:docPartObj>
        <w:docPartGallery w:val="Page Numbers (Bottom of Page)"/>
        <w:docPartUnique/>
      </w:docPartObj>
    </w:sdtPr>
    <w:sdtEndPr/>
    <w:sdtContent>
      <w:p w14:paraId="6177BB22" w14:textId="3B9565FF" w:rsidR="00D05513" w:rsidRDefault="00D05513">
        <w:pPr>
          <w:pStyle w:val="Noga"/>
          <w:jc w:val="right"/>
        </w:pPr>
        <w:r w:rsidRPr="00D05513">
          <w:rPr>
            <w:sz w:val="20"/>
            <w:szCs w:val="20"/>
          </w:rPr>
          <w:fldChar w:fldCharType="begin"/>
        </w:r>
        <w:r w:rsidRPr="00D05513">
          <w:rPr>
            <w:sz w:val="20"/>
            <w:szCs w:val="20"/>
          </w:rPr>
          <w:instrText>PAGE   \* MERGEFORMAT</w:instrText>
        </w:r>
        <w:r w:rsidRPr="00D05513">
          <w:rPr>
            <w:sz w:val="20"/>
            <w:szCs w:val="20"/>
          </w:rPr>
          <w:fldChar w:fldCharType="separate"/>
        </w:r>
        <w:r w:rsidR="00A73D22">
          <w:rPr>
            <w:noProof/>
            <w:sz w:val="20"/>
            <w:szCs w:val="20"/>
          </w:rPr>
          <w:t>12</w:t>
        </w:r>
        <w:r w:rsidRPr="00D05513">
          <w:rPr>
            <w:sz w:val="20"/>
            <w:szCs w:val="20"/>
          </w:rPr>
          <w:fldChar w:fldCharType="end"/>
        </w:r>
      </w:p>
    </w:sdtContent>
  </w:sdt>
  <w:p w14:paraId="7CB36B20" w14:textId="50C2EFD6" w:rsidR="00D05513" w:rsidRDefault="00D055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20534" w14:textId="5E6D51D8" w:rsidR="00D05513" w:rsidRDefault="00D05513">
    <w:pPr>
      <w:pStyle w:val="Noga"/>
      <w:jc w:val="right"/>
    </w:pPr>
  </w:p>
  <w:p w14:paraId="5E69639B" w14:textId="77777777" w:rsidR="00823790" w:rsidRDefault="008237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C7CE7" w14:textId="77777777" w:rsidR="001E2170" w:rsidRDefault="001E2170" w:rsidP="00EF6757">
      <w:pPr>
        <w:spacing w:after="0" w:line="240" w:lineRule="auto"/>
      </w:pPr>
      <w:r>
        <w:separator/>
      </w:r>
    </w:p>
    <w:p w14:paraId="6CB0A612" w14:textId="77777777" w:rsidR="001E2170" w:rsidRDefault="001E2170"/>
  </w:footnote>
  <w:footnote w:type="continuationSeparator" w:id="0">
    <w:p w14:paraId="5F6C8C10" w14:textId="77777777" w:rsidR="001E2170" w:rsidRDefault="001E2170" w:rsidP="00EF6757">
      <w:pPr>
        <w:spacing w:after="0" w:line="240" w:lineRule="auto"/>
      </w:pPr>
      <w:r>
        <w:continuationSeparator/>
      </w:r>
    </w:p>
    <w:p w14:paraId="62462504" w14:textId="77777777" w:rsidR="001E2170" w:rsidRDefault="001E21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EA01C" w14:textId="77777777" w:rsidR="00EF6757" w:rsidRDefault="00EF6757">
    <w:pPr>
      <w:pStyle w:val="Glava"/>
    </w:pPr>
  </w:p>
  <w:p w14:paraId="3419BA04" w14:textId="77777777" w:rsidR="00823790" w:rsidRDefault="008237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0014"/>
    <w:multiLevelType w:val="hybridMultilevel"/>
    <w:tmpl w:val="638C6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C0EF8"/>
    <w:multiLevelType w:val="hybridMultilevel"/>
    <w:tmpl w:val="0BC8414A"/>
    <w:lvl w:ilvl="0" w:tplc="46EC1EA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D84947"/>
    <w:multiLevelType w:val="hybridMultilevel"/>
    <w:tmpl w:val="8DCC64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516021"/>
    <w:multiLevelType w:val="hybridMultilevel"/>
    <w:tmpl w:val="13A4D8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391AB6"/>
    <w:multiLevelType w:val="hybridMultilevel"/>
    <w:tmpl w:val="DCFE88E8"/>
    <w:lvl w:ilvl="0" w:tplc="DB246DEA">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83ACC"/>
    <w:multiLevelType w:val="hybridMultilevel"/>
    <w:tmpl w:val="A2308B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79046F"/>
    <w:multiLevelType w:val="hybridMultilevel"/>
    <w:tmpl w:val="2C9E3692"/>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2542123D"/>
    <w:multiLevelType w:val="hybridMultilevel"/>
    <w:tmpl w:val="3EAA92D0"/>
    <w:lvl w:ilvl="0" w:tplc="C79C5F8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7B51E1"/>
    <w:multiLevelType w:val="hybridMultilevel"/>
    <w:tmpl w:val="C2247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A10F20"/>
    <w:multiLevelType w:val="hybridMultilevel"/>
    <w:tmpl w:val="F8742C82"/>
    <w:lvl w:ilvl="0" w:tplc="46EC1EA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00F78B1"/>
    <w:multiLevelType w:val="hybridMultilevel"/>
    <w:tmpl w:val="85D00C26"/>
    <w:lvl w:ilvl="0" w:tplc="8F7E735E">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A33E9"/>
    <w:multiLevelType w:val="hybridMultilevel"/>
    <w:tmpl w:val="72DE4C3A"/>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29E24A0"/>
    <w:multiLevelType w:val="hybridMultilevel"/>
    <w:tmpl w:val="077C8EF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1030A3"/>
    <w:multiLevelType w:val="hybridMultilevel"/>
    <w:tmpl w:val="4F18DB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76258A"/>
    <w:multiLevelType w:val="multilevel"/>
    <w:tmpl w:val="9F54C840"/>
    <w:lvl w:ilvl="0">
      <w:start w:val="4"/>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94E35C8"/>
    <w:multiLevelType w:val="hybridMultilevel"/>
    <w:tmpl w:val="237EE932"/>
    <w:lvl w:ilvl="0" w:tplc="DB246DEA">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E56055"/>
    <w:multiLevelType w:val="hybridMultilevel"/>
    <w:tmpl w:val="B08EBF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570275"/>
    <w:multiLevelType w:val="hybridMultilevel"/>
    <w:tmpl w:val="FF6C9E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551F35"/>
    <w:multiLevelType w:val="hybridMultilevel"/>
    <w:tmpl w:val="BAF834BE"/>
    <w:lvl w:ilvl="0" w:tplc="A684ADC0">
      <w:start w:val="1"/>
      <w:numFmt w:val="bullet"/>
      <w:lvlText w:val="-"/>
      <w:lvlJc w:val="left"/>
      <w:pPr>
        <w:ind w:left="705"/>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0DFCE310">
      <w:start w:val="1"/>
      <w:numFmt w:val="bullet"/>
      <w:lvlText w:val="o"/>
      <w:lvlJc w:val="left"/>
      <w:pPr>
        <w:ind w:left="144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782CB044">
      <w:start w:val="1"/>
      <w:numFmt w:val="bullet"/>
      <w:lvlText w:val="▪"/>
      <w:lvlJc w:val="left"/>
      <w:pPr>
        <w:ind w:left="216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A8D2EB7E">
      <w:start w:val="1"/>
      <w:numFmt w:val="bullet"/>
      <w:lvlText w:val="•"/>
      <w:lvlJc w:val="left"/>
      <w:pPr>
        <w:ind w:left="288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0088DE8A">
      <w:start w:val="1"/>
      <w:numFmt w:val="bullet"/>
      <w:lvlText w:val="o"/>
      <w:lvlJc w:val="left"/>
      <w:pPr>
        <w:ind w:left="360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05364C84">
      <w:start w:val="1"/>
      <w:numFmt w:val="bullet"/>
      <w:lvlText w:val="▪"/>
      <w:lvlJc w:val="left"/>
      <w:pPr>
        <w:ind w:left="432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DCE85F2A">
      <w:start w:val="1"/>
      <w:numFmt w:val="bullet"/>
      <w:lvlText w:val="•"/>
      <w:lvlJc w:val="left"/>
      <w:pPr>
        <w:ind w:left="504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2C285394">
      <w:start w:val="1"/>
      <w:numFmt w:val="bullet"/>
      <w:lvlText w:val="o"/>
      <w:lvlJc w:val="left"/>
      <w:pPr>
        <w:ind w:left="576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DFC06E2E">
      <w:start w:val="1"/>
      <w:numFmt w:val="bullet"/>
      <w:lvlText w:val="▪"/>
      <w:lvlJc w:val="left"/>
      <w:pPr>
        <w:ind w:left="648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2266970"/>
    <w:multiLevelType w:val="hybridMultilevel"/>
    <w:tmpl w:val="B7943B68"/>
    <w:lvl w:ilvl="0" w:tplc="7E6682BA">
      <w:start w:val="6"/>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26E2FDA"/>
    <w:multiLevelType w:val="hybridMultilevel"/>
    <w:tmpl w:val="3ECCA0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773FBC"/>
    <w:multiLevelType w:val="multilevel"/>
    <w:tmpl w:val="6EDA23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2968F8"/>
    <w:multiLevelType w:val="multilevel"/>
    <w:tmpl w:val="92B49B02"/>
    <w:lvl w:ilvl="0">
      <w:start w:val="1"/>
      <w:numFmt w:val="decimal"/>
      <w:lvlText w:val="%1."/>
      <w:lvlJc w:val="left"/>
      <w:pPr>
        <w:ind w:left="720" w:hanging="360"/>
      </w:pPr>
    </w:lvl>
    <w:lvl w:ilvl="1">
      <w:start w:val="1"/>
      <w:numFmt w:val="decimal"/>
      <w:isLgl/>
      <w:lvlText w:val="%1.%2"/>
      <w:lvlJc w:val="left"/>
      <w:pPr>
        <w:ind w:left="1440" w:hanging="108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203729"/>
    <w:multiLevelType w:val="hybridMultilevel"/>
    <w:tmpl w:val="D6423FFE"/>
    <w:lvl w:ilvl="0" w:tplc="46EC1E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81469E"/>
    <w:multiLevelType w:val="hybridMultilevel"/>
    <w:tmpl w:val="C77A38A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9B02903"/>
    <w:multiLevelType w:val="hybridMultilevel"/>
    <w:tmpl w:val="6C9ADC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BD75E7"/>
    <w:multiLevelType w:val="hybridMultilevel"/>
    <w:tmpl w:val="ED94E224"/>
    <w:lvl w:ilvl="0" w:tplc="0424001B">
      <w:start w:val="1"/>
      <w:numFmt w:val="lowerRoman"/>
      <w:lvlText w:val="%1."/>
      <w:lvlJc w:val="righ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8" w15:restartNumberingAfterBreak="0">
    <w:nsid w:val="502D1594"/>
    <w:multiLevelType w:val="multilevel"/>
    <w:tmpl w:val="08946218"/>
    <w:lvl w:ilvl="0">
      <w:start w:val="1"/>
      <w:numFmt w:val="decimal"/>
      <w:lvlText w:val="%1.0"/>
      <w:lvlJc w:val="left"/>
      <w:pPr>
        <w:tabs>
          <w:tab w:val="num" w:pos="570"/>
        </w:tabs>
        <w:ind w:left="570" w:hanging="570"/>
      </w:pPr>
      <w:rPr>
        <w:rFonts w:hint="default"/>
      </w:rPr>
    </w:lvl>
    <w:lvl w:ilvl="1">
      <w:start w:val="1"/>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abstractNum w:abstractNumId="29" w15:restartNumberingAfterBreak="0">
    <w:nsid w:val="50686E7A"/>
    <w:multiLevelType w:val="hybridMultilevel"/>
    <w:tmpl w:val="0A944980"/>
    <w:lvl w:ilvl="0" w:tplc="1BF6F1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BA708E"/>
    <w:multiLevelType w:val="hybridMultilevel"/>
    <w:tmpl w:val="CA5221B0"/>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A76F1C"/>
    <w:multiLevelType w:val="hybridMultilevel"/>
    <w:tmpl w:val="F9EA44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3827A9"/>
    <w:multiLevelType w:val="hybridMultilevel"/>
    <w:tmpl w:val="4B16114A"/>
    <w:lvl w:ilvl="0" w:tplc="1BF6F1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044016"/>
    <w:multiLevelType w:val="hybridMultilevel"/>
    <w:tmpl w:val="EFCE7A3A"/>
    <w:lvl w:ilvl="0" w:tplc="987EB13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3C1A98"/>
    <w:multiLevelType w:val="hybridMultilevel"/>
    <w:tmpl w:val="BE429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4A066B"/>
    <w:multiLevelType w:val="hybridMultilevel"/>
    <w:tmpl w:val="2C9E3692"/>
    <w:lvl w:ilvl="0" w:tplc="0424000F">
      <w:start w:val="1"/>
      <w:numFmt w:val="decimal"/>
      <w:lvlText w:val="%1."/>
      <w:lvlJc w:val="left"/>
      <w:pPr>
        <w:ind w:left="720" w:hanging="360"/>
      </w:pPr>
      <w:rPr>
        <w:rFonts w:hint="default"/>
      </w:rPr>
    </w:lvl>
    <w:lvl w:ilvl="1" w:tplc="CDC82618">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7C6F39"/>
    <w:multiLevelType w:val="hybridMultilevel"/>
    <w:tmpl w:val="4A505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8D391A"/>
    <w:multiLevelType w:val="hybridMultilevel"/>
    <w:tmpl w:val="41108568"/>
    <w:lvl w:ilvl="0" w:tplc="0424000D">
      <w:start w:val="1"/>
      <w:numFmt w:val="bullet"/>
      <w:lvlText w:val=""/>
      <w:lvlJc w:val="left"/>
      <w:pPr>
        <w:ind w:left="366" w:hanging="360"/>
      </w:pPr>
      <w:rPr>
        <w:rFonts w:ascii="Wingdings" w:hAnsi="Wingdings"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8" w15:restartNumberingAfterBreak="0">
    <w:nsid w:val="65177A2B"/>
    <w:multiLevelType w:val="hybridMultilevel"/>
    <w:tmpl w:val="A522B546"/>
    <w:lvl w:ilvl="0" w:tplc="75BAC768">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880B0F"/>
    <w:multiLevelType w:val="hybridMultilevel"/>
    <w:tmpl w:val="FA1C89A2"/>
    <w:lvl w:ilvl="0" w:tplc="04240001">
      <w:start w:val="1"/>
      <w:numFmt w:val="bullet"/>
      <w:lvlText w:val=""/>
      <w:lvlJc w:val="left"/>
      <w:pPr>
        <w:ind w:left="366" w:hanging="360"/>
      </w:pPr>
      <w:rPr>
        <w:rFonts w:ascii="Symbol" w:hAnsi="Symbo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40" w15:restartNumberingAfterBreak="0">
    <w:nsid w:val="6D1336DF"/>
    <w:multiLevelType w:val="hybridMultilevel"/>
    <w:tmpl w:val="15722AFC"/>
    <w:lvl w:ilvl="0" w:tplc="510C908A">
      <w:start w:val="1"/>
      <w:numFmt w:val="upperLetter"/>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533DD1"/>
    <w:multiLevelType w:val="hybridMultilevel"/>
    <w:tmpl w:val="558424C6"/>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2" w15:restartNumberingAfterBreak="0">
    <w:nsid w:val="72991EC3"/>
    <w:multiLevelType w:val="hybridMultilevel"/>
    <w:tmpl w:val="A7364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AC1F3C"/>
    <w:multiLevelType w:val="multilevel"/>
    <w:tmpl w:val="80AE377A"/>
    <w:lvl w:ilvl="0">
      <w:start w:val="1"/>
      <w:numFmt w:val="decimal"/>
      <w:lvlText w:val="%1."/>
      <w:lvlJc w:val="left"/>
      <w:pPr>
        <w:ind w:left="6"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74"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142"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3210" w:hanging="1440"/>
      </w:pPr>
      <w:rPr>
        <w:rFonts w:hint="default"/>
      </w:rPr>
    </w:lvl>
    <w:lvl w:ilvl="7">
      <w:start w:val="1"/>
      <w:numFmt w:val="decimal"/>
      <w:isLgl/>
      <w:lvlText w:val="%1.%2.%3.%4.%5.%6.%7.%8."/>
      <w:lvlJc w:val="left"/>
      <w:pPr>
        <w:ind w:left="3924" w:hanging="1800"/>
      </w:pPr>
      <w:rPr>
        <w:rFonts w:hint="default"/>
      </w:rPr>
    </w:lvl>
    <w:lvl w:ilvl="8">
      <w:start w:val="1"/>
      <w:numFmt w:val="decimal"/>
      <w:isLgl/>
      <w:lvlText w:val="%1.%2.%3.%4.%5.%6.%7.%8.%9."/>
      <w:lvlJc w:val="left"/>
      <w:pPr>
        <w:ind w:left="4278" w:hanging="1800"/>
      </w:pPr>
      <w:rPr>
        <w:rFonts w:hint="default"/>
      </w:rPr>
    </w:lvl>
  </w:abstractNum>
  <w:abstractNum w:abstractNumId="44" w15:restartNumberingAfterBreak="0">
    <w:nsid w:val="783C700A"/>
    <w:multiLevelType w:val="hybridMultilevel"/>
    <w:tmpl w:val="3ECC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56575835">
    <w:abstractNumId w:val="28"/>
  </w:num>
  <w:num w:numId="2" w16cid:durableId="1121267115">
    <w:abstractNumId w:val="15"/>
  </w:num>
  <w:num w:numId="3" w16cid:durableId="134643372">
    <w:abstractNumId w:val="36"/>
  </w:num>
  <w:num w:numId="4" w16cid:durableId="520975339">
    <w:abstractNumId w:val="0"/>
  </w:num>
  <w:num w:numId="5" w16cid:durableId="1504976066">
    <w:abstractNumId w:val="27"/>
  </w:num>
  <w:num w:numId="6" w16cid:durableId="348532163">
    <w:abstractNumId w:val="32"/>
  </w:num>
  <w:num w:numId="7" w16cid:durableId="1905331269">
    <w:abstractNumId w:val="8"/>
  </w:num>
  <w:num w:numId="8" w16cid:durableId="1649750964">
    <w:abstractNumId w:val="29"/>
  </w:num>
  <w:num w:numId="9" w16cid:durableId="313607258">
    <w:abstractNumId w:val="16"/>
  </w:num>
  <w:num w:numId="10" w16cid:durableId="1951621664">
    <w:abstractNumId w:val="19"/>
  </w:num>
  <w:num w:numId="11" w16cid:durableId="816805517">
    <w:abstractNumId w:val="4"/>
  </w:num>
  <w:num w:numId="12" w16cid:durableId="576596719">
    <w:abstractNumId w:val="40"/>
  </w:num>
  <w:num w:numId="13" w16cid:durableId="1564868776">
    <w:abstractNumId w:val="11"/>
  </w:num>
  <w:num w:numId="14" w16cid:durableId="564416316">
    <w:abstractNumId w:val="43"/>
  </w:num>
  <w:num w:numId="15" w16cid:durableId="597101391">
    <w:abstractNumId w:val="2"/>
  </w:num>
  <w:num w:numId="16" w16cid:durableId="1433282121">
    <w:abstractNumId w:val="1"/>
  </w:num>
  <w:num w:numId="17" w16cid:durableId="180358185">
    <w:abstractNumId w:val="44"/>
  </w:num>
  <w:num w:numId="18" w16cid:durableId="262957600">
    <w:abstractNumId w:val="23"/>
  </w:num>
  <w:num w:numId="19" w16cid:durableId="526138516">
    <w:abstractNumId w:val="33"/>
  </w:num>
  <w:num w:numId="20" w16cid:durableId="238831096">
    <w:abstractNumId w:val="21"/>
  </w:num>
  <w:num w:numId="21" w16cid:durableId="1138186130">
    <w:abstractNumId w:val="7"/>
  </w:num>
  <w:num w:numId="22" w16cid:durableId="822043085">
    <w:abstractNumId w:val="22"/>
  </w:num>
  <w:num w:numId="23" w16cid:durableId="120998382">
    <w:abstractNumId w:val="30"/>
  </w:num>
  <w:num w:numId="24" w16cid:durableId="561478422">
    <w:abstractNumId w:val="12"/>
  </w:num>
  <w:num w:numId="25" w16cid:durableId="990910945">
    <w:abstractNumId w:val="39"/>
  </w:num>
  <w:num w:numId="26" w16cid:durableId="2145538902">
    <w:abstractNumId w:val="37"/>
  </w:num>
  <w:num w:numId="27" w16cid:durableId="1868173580">
    <w:abstractNumId w:val="10"/>
  </w:num>
  <w:num w:numId="28" w16cid:durableId="1618681011">
    <w:abstractNumId w:val="24"/>
  </w:num>
  <w:num w:numId="29" w16cid:durableId="211893803">
    <w:abstractNumId w:val="17"/>
  </w:num>
  <w:num w:numId="30" w16cid:durableId="612901094">
    <w:abstractNumId w:val="35"/>
  </w:num>
  <w:num w:numId="31" w16cid:durableId="1592397626">
    <w:abstractNumId w:val="5"/>
  </w:num>
  <w:num w:numId="32" w16cid:durableId="597567175">
    <w:abstractNumId w:val="6"/>
  </w:num>
  <w:num w:numId="33" w16cid:durableId="423188866">
    <w:abstractNumId w:val="41"/>
  </w:num>
  <w:num w:numId="34" w16cid:durableId="1406224889">
    <w:abstractNumId w:val="31"/>
  </w:num>
  <w:num w:numId="35" w16cid:durableId="2131820603">
    <w:abstractNumId w:val="26"/>
  </w:num>
  <w:num w:numId="36" w16cid:durableId="1192649536">
    <w:abstractNumId w:val="34"/>
  </w:num>
  <w:num w:numId="37" w16cid:durableId="1736900988">
    <w:abstractNumId w:val="25"/>
  </w:num>
  <w:num w:numId="38" w16cid:durableId="457533254">
    <w:abstractNumId w:val="18"/>
  </w:num>
  <w:num w:numId="39" w16cid:durableId="1806308685">
    <w:abstractNumId w:val="20"/>
  </w:num>
  <w:num w:numId="40" w16cid:durableId="552280294">
    <w:abstractNumId w:val="9"/>
  </w:num>
  <w:num w:numId="41" w16cid:durableId="603342590">
    <w:abstractNumId w:val="42"/>
  </w:num>
  <w:num w:numId="42" w16cid:durableId="473062227">
    <w:abstractNumId w:val="38"/>
  </w:num>
  <w:num w:numId="43" w16cid:durableId="437915465">
    <w:abstractNumId w:val="3"/>
  </w:num>
  <w:num w:numId="44" w16cid:durableId="473063973">
    <w:abstractNumId w:val="13"/>
  </w:num>
  <w:num w:numId="45" w16cid:durableId="18052739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57"/>
    <w:rsid w:val="0000401E"/>
    <w:rsid w:val="00006325"/>
    <w:rsid w:val="00010B3F"/>
    <w:rsid w:val="00030C4B"/>
    <w:rsid w:val="00044BBC"/>
    <w:rsid w:val="00060F7E"/>
    <w:rsid w:val="00083EB3"/>
    <w:rsid w:val="00091477"/>
    <w:rsid w:val="000C089F"/>
    <w:rsid w:val="000D21AF"/>
    <w:rsid w:val="000D28A9"/>
    <w:rsid w:val="000E0FE9"/>
    <w:rsid w:val="000E44A3"/>
    <w:rsid w:val="000E5A7E"/>
    <w:rsid w:val="000F22ED"/>
    <w:rsid w:val="000F4D7B"/>
    <w:rsid w:val="00104F3C"/>
    <w:rsid w:val="001128EE"/>
    <w:rsid w:val="00123A65"/>
    <w:rsid w:val="00137114"/>
    <w:rsid w:val="00157BA4"/>
    <w:rsid w:val="00160775"/>
    <w:rsid w:val="00164679"/>
    <w:rsid w:val="00171A73"/>
    <w:rsid w:val="001758EA"/>
    <w:rsid w:val="00180B90"/>
    <w:rsid w:val="001A27B0"/>
    <w:rsid w:val="001A359D"/>
    <w:rsid w:val="001C24C7"/>
    <w:rsid w:val="001E2170"/>
    <w:rsid w:val="001E6253"/>
    <w:rsid w:val="001F0576"/>
    <w:rsid w:val="001F479C"/>
    <w:rsid w:val="00207FC9"/>
    <w:rsid w:val="00210B9B"/>
    <w:rsid w:val="002225B4"/>
    <w:rsid w:val="00226880"/>
    <w:rsid w:val="0023066B"/>
    <w:rsid w:val="00251950"/>
    <w:rsid w:val="00264A04"/>
    <w:rsid w:val="0027062A"/>
    <w:rsid w:val="002B52BD"/>
    <w:rsid w:val="002B782D"/>
    <w:rsid w:val="002E7600"/>
    <w:rsid w:val="002F2D48"/>
    <w:rsid w:val="003061D8"/>
    <w:rsid w:val="00306BB3"/>
    <w:rsid w:val="00310C1C"/>
    <w:rsid w:val="003115B3"/>
    <w:rsid w:val="00311DE9"/>
    <w:rsid w:val="0031310F"/>
    <w:rsid w:val="00316BA2"/>
    <w:rsid w:val="0034519E"/>
    <w:rsid w:val="003454D0"/>
    <w:rsid w:val="00356CA0"/>
    <w:rsid w:val="003641A8"/>
    <w:rsid w:val="003716AC"/>
    <w:rsid w:val="00375B7E"/>
    <w:rsid w:val="00384D4B"/>
    <w:rsid w:val="003B0FCE"/>
    <w:rsid w:val="003B798D"/>
    <w:rsid w:val="003C2A6B"/>
    <w:rsid w:val="003D01D8"/>
    <w:rsid w:val="003D0760"/>
    <w:rsid w:val="003E2E57"/>
    <w:rsid w:val="003E55A1"/>
    <w:rsid w:val="003F2019"/>
    <w:rsid w:val="003F7E5A"/>
    <w:rsid w:val="004208B9"/>
    <w:rsid w:val="004216E9"/>
    <w:rsid w:val="00435232"/>
    <w:rsid w:val="00445EE0"/>
    <w:rsid w:val="004519DF"/>
    <w:rsid w:val="004570BA"/>
    <w:rsid w:val="00460CD8"/>
    <w:rsid w:val="004612F8"/>
    <w:rsid w:val="00463A4A"/>
    <w:rsid w:val="00466FC4"/>
    <w:rsid w:val="00471A91"/>
    <w:rsid w:val="00473F1B"/>
    <w:rsid w:val="004944C0"/>
    <w:rsid w:val="0049521B"/>
    <w:rsid w:val="004A1820"/>
    <w:rsid w:val="004B6647"/>
    <w:rsid w:val="004C222B"/>
    <w:rsid w:val="004C529D"/>
    <w:rsid w:val="004D1093"/>
    <w:rsid w:val="004D1F11"/>
    <w:rsid w:val="004D3115"/>
    <w:rsid w:val="004E3E25"/>
    <w:rsid w:val="004F3836"/>
    <w:rsid w:val="00501F7A"/>
    <w:rsid w:val="005053C9"/>
    <w:rsid w:val="0051048C"/>
    <w:rsid w:val="00521865"/>
    <w:rsid w:val="00522157"/>
    <w:rsid w:val="00527483"/>
    <w:rsid w:val="00535126"/>
    <w:rsid w:val="005574E0"/>
    <w:rsid w:val="0057590D"/>
    <w:rsid w:val="00575BE3"/>
    <w:rsid w:val="00591C25"/>
    <w:rsid w:val="0059674A"/>
    <w:rsid w:val="005B2779"/>
    <w:rsid w:val="005E0BB3"/>
    <w:rsid w:val="005F4008"/>
    <w:rsid w:val="00623CF2"/>
    <w:rsid w:val="00656966"/>
    <w:rsid w:val="00660A7D"/>
    <w:rsid w:val="00661D92"/>
    <w:rsid w:val="00666055"/>
    <w:rsid w:val="00672476"/>
    <w:rsid w:val="006738D9"/>
    <w:rsid w:val="0069213B"/>
    <w:rsid w:val="006938CA"/>
    <w:rsid w:val="00694311"/>
    <w:rsid w:val="00697FA1"/>
    <w:rsid w:val="006A2252"/>
    <w:rsid w:val="006B4A2A"/>
    <w:rsid w:val="006B67FD"/>
    <w:rsid w:val="006B7EB3"/>
    <w:rsid w:val="006D1170"/>
    <w:rsid w:val="006E1B87"/>
    <w:rsid w:val="00702EEA"/>
    <w:rsid w:val="007112CC"/>
    <w:rsid w:val="00727A4D"/>
    <w:rsid w:val="00741681"/>
    <w:rsid w:val="0075579E"/>
    <w:rsid w:val="00765A34"/>
    <w:rsid w:val="007717D3"/>
    <w:rsid w:val="007772A6"/>
    <w:rsid w:val="007830A7"/>
    <w:rsid w:val="00786D47"/>
    <w:rsid w:val="00791A56"/>
    <w:rsid w:val="0079376F"/>
    <w:rsid w:val="00795571"/>
    <w:rsid w:val="007A2D3F"/>
    <w:rsid w:val="007F04BC"/>
    <w:rsid w:val="007F4DC4"/>
    <w:rsid w:val="0080095E"/>
    <w:rsid w:val="0080244D"/>
    <w:rsid w:val="00823790"/>
    <w:rsid w:val="0082542A"/>
    <w:rsid w:val="008351C2"/>
    <w:rsid w:val="008406BA"/>
    <w:rsid w:val="00860A62"/>
    <w:rsid w:val="00862DF1"/>
    <w:rsid w:val="00876705"/>
    <w:rsid w:val="00884472"/>
    <w:rsid w:val="00884EA9"/>
    <w:rsid w:val="008B1E24"/>
    <w:rsid w:val="008D7166"/>
    <w:rsid w:val="008E39F1"/>
    <w:rsid w:val="008E634D"/>
    <w:rsid w:val="008F006F"/>
    <w:rsid w:val="008F61F1"/>
    <w:rsid w:val="00907B60"/>
    <w:rsid w:val="009106B6"/>
    <w:rsid w:val="00911DFD"/>
    <w:rsid w:val="00917871"/>
    <w:rsid w:val="0093319A"/>
    <w:rsid w:val="00935FC0"/>
    <w:rsid w:val="009422CE"/>
    <w:rsid w:val="009470FC"/>
    <w:rsid w:val="00953993"/>
    <w:rsid w:val="00960924"/>
    <w:rsid w:val="0099095B"/>
    <w:rsid w:val="00993323"/>
    <w:rsid w:val="0099796D"/>
    <w:rsid w:val="009A02A6"/>
    <w:rsid w:val="009B1B56"/>
    <w:rsid w:val="009B288A"/>
    <w:rsid w:val="009C0CA9"/>
    <w:rsid w:val="009C0D44"/>
    <w:rsid w:val="009F2254"/>
    <w:rsid w:val="00A13462"/>
    <w:rsid w:val="00A2291F"/>
    <w:rsid w:val="00A36B5C"/>
    <w:rsid w:val="00A41247"/>
    <w:rsid w:val="00A46CF1"/>
    <w:rsid w:val="00A6268A"/>
    <w:rsid w:val="00A73D22"/>
    <w:rsid w:val="00A813C1"/>
    <w:rsid w:val="00AA392E"/>
    <w:rsid w:val="00AA7B65"/>
    <w:rsid w:val="00AB2359"/>
    <w:rsid w:val="00AB42A3"/>
    <w:rsid w:val="00AB52D3"/>
    <w:rsid w:val="00AB6C7B"/>
    <w:rsid w:val="00AD4674"/>
    <w:rsid w:val="00AD63E6"/>
    <w:rsid w:val="00AE2E42"/>
    <w:rsid w:val="00AF19F5"/>
    <w:rsid w:val="00AF1CE8"/>
    <w:rsid w:val="00B03819"/>
    <w:rsid w:val="00B14358"/>
    <w:rsid w:val="00B14E0E"/>
    <w:rsid w:val="00B30095"/>
    <w:rsid w:val="00B41E66"/>
    <w:rsid w:val="00B555A3"/>
    <w:rsid w:val="00B71611"/>
    <w:rsid w:val="00B7404B"/>
    <w:rsid w:val="00B76BDD"/>
    <w:rsid w:val="00B800C4"/>
    <w:rsid w:val="00B82FB0"/>
    <w:rsid w:val="00B90EDD"/>
    <w:rsid w:val="00BA5DBD"/>
    <w:rsid w:val="00BB208D"/>
    <w:rsid w:val="00BD206A"/>
    <w:rsid w:val="00BD794F"/>
    <w:rsid w:val="00BE2E23"/>
    <w:rsid w:val="00BE66F8"/>
    <w:rsid w:val="00C0503B"/>
    <w:rsid w:val="00C06742"/>
    <w:rsid w:val="00C10F81"/>
    <w:rsid w:val="00C121B8"/>
    <w:rsid w:val="00C22713"/>
    <w:rsid w:val="00C37B83"/>
    <w:rsid w:val="00C43AEF"/>
    <w:rsid w:val="00C544DB"/>
    <w:rsid w:val="00C62544"/>
    <w:rsid w:val="00C67166"/>
    <w:rsid w:val="00CA7FCA"/>
    <w:rsid w:val="00CC34F6"/>
    <w:rsid w:val="00CC3C53"/>
    <w:rsid w:val="00CE7C90"/>
    <w:rsid w:val="00CF2CAE"/>
    <w:rsid w:val="00CF317B"/>
    <w:rsid w:val="00CF32A1"/>
    <w:rsid w:val="00D05513"/>
    <w:rsid w:val="00D133CC"/>
    <w:rsid w:val="00D16669"/>
    <w:rsid w:val="00D26040"/>
    <w:rsid w:val="00D268E2"/>
    <w:rsid w:val="00D334FC"/>
    <w:rsid w:val="00D41A0E"/>
    <w:rsid w:val="00D461B2"/>
    <w:rsid w:val="00D650FA"/>
    <w:rsid w:val="00D72863"/>
    <w:rsid w:val="00D76D4F"/>
    <w:rsid w:val="00D86AB9"/>
    <w:rsid w:val="00D87D75"/>
    <w:rsid w:val="00DB10EE"/>
    <w:rsid w:val="00DC3A79"/>
    <w:rsid w:val="00DE0607"/>
    <w:rsid w:val="00DF00BA"/>
    <w:rsid w:val="00E04AD9"/>
    <w:rsid w:val="00E27640"/>
    <w:rsid w:val="00E4095A"/>
    <w:rsid w:val="00E442D1"/>
    <w:rsid w:val="00E45B41"/>
    <w:rsid w:val="00E50A6C"/>
    <w:rsid w:val="00E51ACF"/>
    <w:rsid w:val="00E95966"/>
    <w:rsid w:val="00EA43C6"/>
    <w:rsid w:val="00EB6D72"/>
    <w:rsid w:val="00EB6F6E"/>
    <w:rsid w:val="00EC1D9B"/>
    <w:rsid w:val="00EC40A9"/>
    <w:rsid w:val="00EC550B"/>
    <w:rsid w:val="00EE60A9"/>
    <w:rsid w:val="00EE6A25"/>
    <w:rsid w:val="00EF6757"/>
    <w:rsid w:val="00F03597"/>
    <w:rsid w:val="00F244B4"/>
    <w:rsid w:val="00F408F0"/>
    <w:rsid w:val="00F437F1"/>
    <w:rsid w:val="00F45FF9"/>
    <w:rsid w:val="00F50173"/>
    <w:rsid w:val="00F51A0F"/>
    <w:rsid w:val="00F51AAF"/>
    <w:rsid w:val="00F53505"/>
    <w:rsid w:val="00F5692C"/>
    <w:rsid w:val="00F7152F"/>
    <w:rsid w:val="00F73DDD"/>
    <w:rsid w:val="00F91223"/>
    <w:rsid w:val="00FB398A"/>
    <w:rsid w:val="00FC1C59"/>
    <w:rsid w:val="00FC2CB6"/>
    <w:rsid w:val="00FD08CF"/>
    <w:rsid w:val="00FD1497"/>
    <w:rsid w:val="00FF2053"/>
    <w:rsid w:val="00FF42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385EA"/>
  <w15:docId w15:val="{38AFC158-5333-40A4-B9A1-2C408F668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6757"/>
    <w:rPr>
      <w:rFonts w:ascii="Arial" w:hAnsi="Arial"/>
    </w:rPr>
  </w:style>
  <w:style w:type="paragraph" w:styleId="Naslov1">
    <w:name w:val="heading 1"/>
    <w:basedOn w:val="Navaden"/>
    <w:next w:val="Navaden"/>
    <w:link w:val="Naslov1Znak"/>
    <w:uiPriority w:val="9"/>
    <w:qFormat/>
    <w:rsid w:val="008009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1C24C7"/>
    <w:pPr>
      <w:keepNext/>
      <w:keepLines/>
      <w:spacing w:before="120" w:after="0" w:line="252" w:lineRule="auto"/>
      <w:jc w:val="both"/>
      <w:outlineLvl w:val="1"/>
    </w:pPr>
    <w:rPr>
      <w:rFonts w:ascii="Calibri Light" w:eastAsia="SimSun" w:hAnsi="Calibri Light" w:cs="Times New Roman"/>
      <w:b/>
      <w:bCs/>
      <w:sz w:val="28"/>
      <w:szCs w:val="28"/>
      <w:lang w:eastAsia="sl-SI"/>
    </w:rPr>
  </w:style>
  <w:style w:type="paragraph" w:styleId="Naslov3">
    <w:name w:val="heading 3"/>
    <w:basedOn w:val="Navaden"/>
    <w:next w:val="Navaden"/>
    <w:link w:val="Naslov3Znak"/>
    <w:uiPriority w:val="9"/>
    <w:unhideWhenUsed/>
    <w:qFormat/>
    <w:rsid w:val="00AA39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EF6757"/>
    <w:pPr>
      <w:tabs>
        <w:tab w:val="center" w:pos="4536"/>
        <w:tab w:val="right" w:pos="9072"/>
      </w:tabs>
      <w:spacing w:after="0" w:line="240" w:lineRule="auto"/>
    </w:pPr>
  </w:style>
  <w:style w:type="character" w:customStyle="1" w:styleId="GlavaZnak">
    <w:name w:val="Glava Znak"/>
    <w:basedOn w:val="Privzetapisavaodstavka"/>
    <w:link w:val="Glava"/>
    <w:rsid w:val="00EF6757"/>
  </w:style>
  <w:style w:type="paragraph" w:styleId="Noga">
    <w:name w:val="footer"/>
    <w:basedOn w:val="Navaden"/>
    <w:link w:val="NogaZnak"/>
    <w:uiPriority w:val="99"/>
    <w:unhideWhenUsed/>
    <w:rsid w:val="00EF6757"/>
    <w:pPr>
      <w:tabs>
        <w:tab w:val="center" w:pos="4536"/>
        <w:tab w:val="right" w:pos="9072"/>
      </w:tabs>
      <w:spacing w:after="0" w:line="240" w:lineRule="auto"/>
    </w:pPr>
  </w:style>
  <w:style w:type="character" w:customStyle="1" w:styleId="NogaZnak">
    <w:name w:val="Noga Znak"/>
    <w:basedOn w:val="Privzetapisavaodstavka"/>
    <w:link w:val="Noga"/>
    <w:uiPriority w:val="99"/>
    <w:rsid w:val="00EF6757"/>
  </w:style>
  <w:style w:type="paragraph" w:styleId="Brezrazmikov">
    <w:name w:val="No Spacing"/>
    <w:uiPriority w:val="1"/>
    <w:qFormat/>
    <w:rsid w:val="00EF6757"/>
    <w:pPr>
      <w:spacing w:after="0" w:line="240" w:lineRule="auto"/>
    </w:pPr>
    <w:rPr>
      <w:rFonts w:ascii="Arial" w:hAnsi="Arial"/>
    </w:rPr>
  </w:style>
  <w:style w:type="character" w:styleId="Hiperpovezava">
    <w:name w:val="Hyperlink"/>
    <w:uiPriority w:val="99"/>
    <w:rsid w:val="00137114"/>
    <w:rPr>
      <w:color w:val="0000FF"/>
      <w:u w:val="single"/>
    </w:rPr>
  </w:style>
  <w:style w:type="paragraph" w:styleId="Odstavekseznama">
    <w:name w:val="List Paragraph"/>
    <w:aliases w:val="Heading 2_sj,List Paragraph1,Lijstalinea,Bullet List Paragraph,Numbered paragraph 1,Lettre d'introduction,1st level - Bullet List Paragraph,Numbered Para 1,Dot pt,No Spacing1,List Paragraph Char Char Char,Indicator Text,Paragrafo elenco"/>
    <w:basedOn w:val="Navaden"/>
    <w:link w:val="OdstavekseznamaZnak"/>
    <w:uiPriority w:val="34"/>
    <w:qFormat/>
    <w:rsid w:val="00137114"/>
    <w:pPr>
      <w:spacing w:after="0" w:line="260" w:lineRule="atLeast"/>
      <w:ind w:left="708"/>
    </w:pPr>
    <w:rPr>
      <w:rFonts w:eastAsia="Times New Roman" w:cs="Times New Roman"/>
      <w:sz w:val="20"/>
      <w:szCs w:val="24"/>
      <w:lang w:val="en-US"/>
    </w:rPr>
  </w:style>
  <w:style w:type="paragraph" w:customStyle="1" w:styleId="Style5">
    <w:name w:val="Style5"/>
    <w:basedOn w:val="Navaden"/>
    <w:uiPriority w:val="99"/>
    <w:rsid w:val="00137114"/>
    <w:pPr>
      <w:widowControl w:val="0"/>
      <w:autoSpaceDE w:val="0"/>
      <w:autoSpaceDN w:val="0"/>
      <w:adjustRightInd w:val="0"/>
      <w:spacing w:after="0" w:line="240" w:lineRule="auto"/>
    </w:pPr>
    <w:rPr>
      <w:rFonts w:ascii="Calibri" w:eastAsia="Times New Roman" w:hAnsi="Calibri" w:cs="Times New Roman"/>
      <w:sz w:val="24"/>
      <w:szCs w:val="24"/>
      <w:lang w:eastAsia="sl-SI"/>
    </w:rPr>
  </w:style>
  <w:style w:type="paragraph" w:customStyle="1" w:styleId="Style7">
    <w:name w:val="Style7"/>
    <w:basedOn w:val="Navaden"/>
    <w:uiPriority w:val="99"/>
    <w:rsid w:val="00137114"/>
    <w:pPr>
      <w:widowControl w:val="0"/>
      <w:autoSpaceDE w:val="0"/>
      <w:autoSpaceDN w:val="0"/>
      <w:adjustRightInd w:val="0"/>
      <w:spacing w:after="0" w:line="240" w:lineRule="auto"/>
    </w:pPr>
    <w:rPr>
      <w:rFonts w:ascii="Calibri" w:eastAsia="Times New Roman" w:hAnsi="Calibri" w:cs="Times New Roman"/>
      <w:sz w:val="24"/>
      <w:szCs w:val="24"/>
      <w:lang w:eastAsia="sl-SI"/>
    </w:rPr>
  </w:style>
  <w:style w:type="paragraph" w:customStyle="1" w:styleId="Style12">
    <w:name w:val="Style12"/>
    <w:basedOn w:val="Navaden"/>
    <w:uiPriority w:val="99"/>
    <w:rsid w:val="00137114"/>
    <w:pPr>
      <w:widowControl w:val="0"/>
      <w:autoSpaceDE w:val="0"/>
      <w:autoSpaceDN w:val="0"/>
      <w:adjustRightInd w:val="0"/>
      <w:spacing w:after="0" w:line="240" w:lineRule="auto"/>
    </w:pPr>
    <w:rPr>
      <w:rFonts w:ascii="Calibri" w:eastAsia="Times New Roman" w:hAnsi="Calibri" w:cs="Times New Roman"/>
      <w:sz w:val="24"/>
      <w:szCs w:val="24"/>
      <w:lang w:eastAsia="sl-SI"/>
    </w:rPr>
  </w:style>
  <w:style w:type="character" w:customStyle="1" w:styleId="FontStyle18">
    <w:name w:val="Font Style18"/>
    <w:uiPriority w:val="99"/>
    <w:rsid w:val="00137114"/>
    <w:rPr>
      <w:rFonts w:ascii="Calibri" w:hAnsi="Calibri" w:cs="Calibri"/>
      <w:b/>
      <w:bCs/>
      <w:sz w:val="28"/>
      <w:szCs w:val="28"/>
    </w:rPr>
  </w:style>
  <w:style w:type="character" w:customStyle="1" w:styleId="FontStyle22">
    <w:name w:val="Font Style22"/>
    <w:uiPriority w:val="99"/>
    <w:rsid w:val="00137114"/>
    <w:rPr>
      <w:rFonts w:ascii="Calibri" w:hAnsi="Calibri" w:cs="Calibri"/>
      <w:b/>
      <w:bCs/>
      <w:sz w:val="28"/>
      <w:szCs w:val="28"/>
    </w:rPr>
  </w:style>
  <w:style w:type="paragraph" w:customStyle="1" w:styleId="Tekst">
    <w:name w:val="Tekst"/>
    <w:basedOn w:val="Navaden"/>
    <w:link w:val="TekstZnak"/>
    <w:rsid w:val="00137114"/>
    <w:pPr>
      <w:spacing w:after="0" w:line="240" w:lineRule="auto"/>
      <w:jc w:val="both"/>
    </w:pPr>
    <w:rPr>
      <w:rFonts w:ascii=".HelveSL" w:eastAsia="Times New Roman" w:hAnsi=".HelveSL" w:cs="Times New Roman"/>
      <w:sz w:val="20"/>
      <w:szCs w:val="20"/>
      <w:lang w:eastAsia="sl-SI"/>
    </w:rPr>
  </w:style>
  <w:style w:type="character" w:customStyle="1" w:styleId="TekstZnak">
    <w:name w:val="Tekst Znak"/>
    <w:link w:val="Tekst"/>
    <w:rsid w:val="00137114"/>
    <w:rPr>
      <w:rFonts w:ascii=".HelveSL" w:eastAsia="Times New Roman" w:hAnsi=".HelveSL" w:cs="Times New Roman"/>
      <w:sz w:val="20"/>
      <w:szCs w:val="20"/>
      <w:lang w:eastAsia="sl-SI"/>
    </w:rPr>
  </w:style>
  <w:style w:type="paragraph" w:customStyle="1" w:styleId="ZADEVA">
    <w:name w:val="ZADEVA"/>
    <w:basedOn w:val="Navaden"/>
    <w:qFormat/>
    <w:rsid w:val="00656966"/>
    <w:pPr>
      <w:tabs>
        <w:tab w:val="left" w:pos="1701"/>
      </w:tabs>
      <w:ind w:left="1701" w:hanging="1701"/>
    </w:pPr>
    <w:rPr>
      <w:rFonts w:asciiTheme="minorHAnsi" w:hAnsiTheme="minorHAnsi"/>
      <w:b/>
      <w:lang w:val="it-IT"/>
    </w:rPr>
  </w:style>
  <w:style w:type="paragraph" w:customStyle="1" w:styleId="Style1">
    <w:name w:val="Style1"/>
    <w:basedOn w:val="Navaden"/>
    <w:uiPriority w:val="99"/>
    <w:rsid w:val="00E95966"/>
    <w:pPr>
      <w:widowControl w:val="0"/>
      <w:autoSpaceDE w:val="0"/>
      <w:autoSpaceDN w:val="0"/>
      <w:adjustRightInd w:val="0"/>
      <w:spacing w:after="0" w:line="262" w:lineRule="exact"/>
      <w:jc w:val="both"/>
    </w:pPr>
    <w:rPr>
      <w:rFonts w:eastAsiaTheme="minorEastAsia" w:cs="Arial"/>
      <w:sz w:val="24"/>
      <w:szCs w:val="24"/>
      <w:lang w:eastAsia="sl-SI"/>
    </w:rPr>
  </w:style>
  <w:style w:type="character" w:customStyle="1" w:styleId="Naslov2Znak">
    <w:name w:val="Naslov 2 Znak"/>
    <w:basedOn w:val="Privzetapisavaodstavka"/>
    <w:link w:val="Naslov2"/>
    <w:uiPriority w:val="9"/>
    <w:rsid w:val="001C24C7"/>
    <w:rPr>
      <w:rFonts w:ascii="Calibri Light" w:eastAsia="SimSun" w:hAnsi="Calibri Light" w:cs="Times New Roman"/>
      <w:b/>
      <w:bCs/>
      <w:sz w:val="28"/>
      <w:szCs w:val="28"/>
      <w:lang w:eastAsia="sl-SI"/>
    </w:rPr>
  </w:style>
  <w:style w:type="character" w:customStyle="1" w:styleId="Naslov1Znak">
    <w:name w:val="Naslov 1 Znak"/>
    <w:basedOn w:val="Privzetapisavaodstavka"/>
    <w:link w:val="Naslov1"/>
    <w:uiPriority w:val="9"/>
    <w:rsid w:val="0080095E"/>
    <w:rPr>
      <w:rFonts w:asciiTheme="majorHAnsi" w:eastAsiaTheme="majorEastAsia" w:hAnsiTheme="majorHAnsi" w:cstheme="majorBidi"/>
      <w:color w:val="2F5496" w:themeColor="accent1" w:themeShade="BF"/>
      <w:sz w:val="32"/>
      <w:szCs w:val="32"/>
    </w:rPr>
  </w:style>
  <w:style w:type="character" w:customStyle="1" w:styleId="OdstavekseznamaZnak">
    <w:name w:val="Odstavek seznama Znak"/>
    <w:aliases w:val="Heading 2_sj Znak,List Paragraph1 Znak,Lijstalinea Znak,Bullet List Paragraph Znak,Numbered paragraph 1 Znak,Lettre d'introduction Znak,1st level - Bullet List Paragraph Znak,Numbered Para 1 Znak,Dot pt Znak,No Spacing1 Znak"/>
    <w:basedOn w:val="Privzetapisavaodstavka"/>
    <w:link w:val="Odstavekseznama"/>
    <w:qFormat/>
    <w:locked/>
    <w:rsid w:val="00D26040"/>
    <w:rPr>
      <w:rFonts w:ascii="Arial" w:eastAsia="Times New Roman" w:hAnsi="Arial" w:cs="Times New Roman"/>
      <w:sz w:val="20"/>
      <w:szCs w:val="24"/>
      <w:lang w:val="en-US"/>
    </w:rPr>
  </w:style>
  <w:style w:type="character" w:styleId="Pripombasklic">
    <w:name w:val="annotation reference"/>
    <w:basedOn w:val="Privzetapisavaodstavka"/>
    <w:uiPriority w:val="99"/>
    <w:semiHidden/>
    <w:unhideWhenUsed/>
    <w:rsid w:val="00006325"/>
    <w:rPr>
      <w:sz w:val="16"/>
      <w:szCs w:val="16"/>
    </w:rPr>
  </w:style>
  <w:style w:type="paragraph" w:styleId="Pripombabesedilo">
    <w:name w:val="annotation text"/>
    <w:basedOn w:val="Navaden"/>
    <w:link w:val="PripombabesediloZnak"/>
    <w:uiPriority w:val="99"/>
    <w:unhideWhenUsed/>
    <w:rsid w:val="00006325"/>
    <w:pPr>
      <w:spacing w:line="240" w:lineRule="auto"/>
    </w:pPr>
    <w:rPr>
      <w:sz w:val="20"/>
      <w:szCs w:val="20"/>
    </w:rPr>
  </w:style>
  <w:style w:type="character" w:customStyle="1" w:styleId="PripombabesediloZnak">
    <w:name w:val="Pripomba – besedilo Znak"/>
    <w:basedOn w:val="Privzetapisavaodstavka"/>
    <w:link w:val="Pripombabesedilo"/>
    <w:uiPriority w:val="99"/>
    <w:rsid w:val="00006325"/>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006325"/>
    <w:rPr>
      <w:b/>
      <w:bCs/>
    </w:rPr>
  </w:style>
  <w:style w:type="character" w:customStyle="1" w:styleId="ZadevapripombeZnak">
    <w:name w:val="Zadeva pripombe Znak"/>
    <w:basedOn w:val="PripombabesediloZnak"/>
    <w:link w:val="Zadevapripombe"/>
    <w:uiPriority w:val="99"/>
    <w:semiHidden/>
    <w:rsid w:val="00006325"/>
    <w:rPr>
      <w:rFonts w:ascii="Arial" w:hAnsi="Arial"/>
      <w:b/>
      <w:bCs/>
      <w:sz w:val="20"/>
      <w:szCs w:val="20"/>
    </w:rPr>
  </w:style>
  <w:style w:type="paragraph" w:styleId="Napis">
    <w:name w:val="caption"/>
    <w:basedOn w:val="Navaden"/>
    <w:next w:val="Navaden"/>
    <w:uiPriority w:val="35"/>
    <w:unhideWhenUsed/>
    <w:qFormat/>
    <w:rsid w:val="00CC34F6"/>
    <w:pPr>
      <w:spacing w:after="200" w:line="240" w:lineRule="auto"/>
    </w:pPr>
    <w:rPr>
      <w:rFonts w:asciiTheme="minorHAnsi" w:hAnsiTheme="minorHAnsi"/>
      <w:i/>
      <w:iCs/>
      <w:color w:val="44546A" w:themeColor="text2"/>
      <w:kern w:val="2"/>
      <w:sz w:val="18"/>
      <w:szCs w:val="18"/>
      <w14:ligatures w14:val="standardContextual"/>
    </w:rPr>
  </w:style>
  <w:style w:type="paragraph" w:customStyle="1" w:styleId="Default">
    <w:name w:val="Default"/>
    <w:rsid w:val="00B82FB0"/>
    <w:pPr>
      <w:autoSpaceDE w:val="0"/>
      <w:autoSpaceDN w:val="0"/>
      <w:adjustRightInd w:val="0"/>
      <w:spacing w:after="0" w:line="240" w:lineRule="auto"/>
    </w:pPr>
    <w:rPr>
      <w:rFonts w:ascii="Tahoma" w:hAnsi="Tahoma" w:cs="Tahoma"/>
      <w:color w:val="000000"/>
      <w:sz w:val="24"/>
      <w:szCs w:val="24"/>
    </w:rPr>
  </w:style>
  <w:style w:type="character" w:customStyle="1" w:styleId="Nerazreenaomemba1">
    <w:name w:val="Nerazrešena omemba1"/>
    <w:basedOn w:val="Privzetapisavaodstavka"/>
    <w:uiPriority w:val="99"/>
    <w:semiHidden/>
    <w:unhideWhenUsed/>
    <w:rsid w:val="00226880"/>
    <w:rPr>
      <w:color w:val="605E5C"/>
      <w:shd w:val="clear" w:color="auto" w:fill="E1DFDD"/>
    </w:rPr>
  </w:style>
  <w:style w:type="paragraph" w:styleId="Telobesedila2">
    <w:name w:val="Body Text 2"/>
    <w:basedOn w:val="Navaden"/>
    <w:link w:val="Telobesedila2Znak"/>
    <w:rsid w:val="0049521B"/>
    <w:pPr>
      <w:spacing w:after="120" w:line="480" w:lineRule="auto"/>
    </w:pPr>
    <w:rPr>
      <w:rFonts w:eastAsia="Times New Roman" w:cs="Times New Roman"/>
      <w:sz w:val="20"/>
      <w:szCs w:val="24"/>
      <w:lang w:val="en-US"/>
    </w:rPr>
  </w:style>
  <w:style w:type="character" w:customStyle="1" w:styleId="Telobesedila2Znak">
    <w:name w:val="Telo besedila 2 Znak"/>
    <w:basedOn w:val="Privzetapisavaodstavka"/>
    <w:link w:val="Telobesedila2"/>
    <w:rsid w:val="0049521B"/>
    <w:rPr>
      <w:rFonts w:ascii="Arial" w:eastAsia="Times New Roman" w:hAnsi="Arial" w:cs="Times New Roman"/>
      <w:sz w:val="20"/>
      <w:szCs w:val="24"/>
      <w:lang w:val="en-US"/>
    </w:rPr>
  </w:style>
  <w:style w:type="paragraph" w:styleId="Golobesedilo">
    <w:name w:val="Plain Text"/>
    <w:basedOn w:val="Navaden"/>
    <w:link w:val="GolobesediloZnak"/>
    <w:uiPriority w:val="99"/>
    <w:unhideWhenUsed/>
    <w:rsid w:val="00C62544"/>
    <w:pPr>
      <w:spacing w:after="0" w:line="240" w:lineRule="auto"/>
    </w:pPr>
    <w:rPr>
      <w:rFonts w:ascii="Calibri" w:eastAsia="Times New Roman" w:hAnsi="Calibri"/>
      <w:kern w:val="2"/>
      <w:szCs w:val="21"/>
      <w14:ligatures w14:val="standardContextual"/>
    </w:rPr>
  </w:style>
  <w:style w:type="character" w:customStyle="1" w:styleId="GolobesediloZnak">
    <w:name w:val="Golo besedilo Znak"/>
    <w:basedOn w:val="Privzetapisavaodstavka"/>
    <w:link w:val="Golobesedilo"/>
    <w:uiPriority w:val="99"/>
    <w:rsid w:val="00C62544"/>
    <w:rPr>
      <w:rFonts w:ascii="Calibri" w:eastAsia="Times New Roman" w:hAnsi="Calibri"/>
      <w:kern w:val="2"/>
      <w:szCs w:val="21"/>
      <w14:ligatures w14:val="standardContextual"/>
    </w:rPr>
  </w:style>
  <w:style w:type="paragraph" w:styleId="Revizija">
    <w:name w:val="Revision"/>
    <w:hidden/>
    <w:uiPriority w:val="99"/>
    <w:semiHidden/>
    <w:rsid w:val="00697FA1"/>
    <w:pPr>
      <w:spacing w:after="0" w:line="240" w:lineRule="auto"/>
    </w:pPr>
    <w:rPr>
      <w:rFonts w:ascii="Arial" w:hAnsi="Arial"/>
    </w:rPr>
  </w:style>
  <w:style w:type="character" w:customStyle="1" w:styleId="Naslov3Znak">
    <w:name w:val="Naslov 3 Znak"/>
    <w:basedOn w:val="Privzetapisavaodstavka"/>
    <w:link w:val="Naslov3"/>
    <w:uiPriority w:val="9"/>
    <w:rsid w:val="00AA392E"/>
    <w:rPr>
      <w:rFonts w:asciiTheme="majorHAnsi" w:eastAsiaTheme="majorEastAsia" w:hAnsiTheme="majorHAnsi" w:cstheme="majorBidi"/>
      <w:color w:val="1F3763" w:themeColor="accent1" w:themeShade="7F"/>
      <w:sz w:val="24"/>
      <w:szCs w:val="24"/>
    </w:rPr>
  </w:style>
  <w:style w:type="paragraph" w:styleId="Besedilooblaka">
    <w:name w:val="Balloon Text"/>
    <w:basedOn w:val="Navaden"/>
    <w:link w:val="BesedilooblakaZnak"/>
    <w:uiPriority w:val="99"/>
    <w:semiHidden/>
    <w:unhideWhenUsed/>
    <w:rsid w:val="00471A9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71A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2433">
      <w:bodyDiv w:val="1"/>
      <w:marLeft w:val="0"/>
      <w:marRight w:val="0"/>
      <w:marTop w:val="0"/>
      <w:marBottom w:val="0"/>
      <w:divBdr>
        <w:top w:val="none" w:sz="0" w:space="0" w:color="auto"/>
        <w:left w:val="none" w:sz="0" w:space="0" w:color="auto"/>
        <w:bottom w:val="none" w:sz="0" w:space="0" w:color="auto"/>
        <w:right w:val="none" w:sz="0" w:space="0" w:color="auto"/>
      </w:divBdr>
    </w:div>
    <w:div w:id="131217773">
      <w:bodyDiv w:val="1"/>
      <w:marLeft w:val="0"/>
      <w:marRight w:val="0"/>
      <w:marTop w:val="0"/>
      <w:marBottom w:val="0"/>
      <w:divBdr>
        <w:top w:val="none" w:sz="0" w:space="0" w:color="auto"/>
        <w:left w:val="none" w:sz="0" w:space="0" w:color="auto"/>
        <w:bottom w:val="none" w:sz="0" w:space="0" w:color="auto"/>
        <w:right w:val="none" w:sz="0" w:space="0" w:color="auto"/>
      </w:divBdr>
      <w:divsChild>
        <w:div w:id="594170016">
          <w:marLeft w:val="0"/>
          <w:marRight w:val="0"/>
          <w:marTop w:val="0"/>
          <w:marBottom w:val="0"/>
          <w:divBdr>
            <w:top w:val="none" w:sz="0" w:space="0" w:color="auto"/>
            <w:left w:val="none" w:sz="0" w:space="0" w:color="auto"/>
            <w:bottom w:val="none" w:sz="0" w:space="0" w:color="auto"/>
            <w:right w:val="none" w:sz="0" w:space="0" w:color="auto"/>
          </w:divBdr>
          <w:divsChild>
            <w:div w:id="410543392">
              <w:marLeft w:val="0"/>
              <w:marRight w:val="0"/>
              <w:marTop w:val="0"/>
              <w:marBottom w:val="0"/>
              <w:divBdr>
                <w:top w:val="none" w:sz="0" w:space="0" w:color="auto"/>
                <w:left w:val="none" w:sz="0" w:space="0" w:color="auto"/>
                <w:bottom w:val="none" w:sz="0" w:space="0" w:color="auto"/>
                <w:right w:val="none" w:sz="0" w:space="0" w:color="auto"/>
              </w:divBdr>
              <w:divsChild>
                <w:div w:id="2102489927">
                  <w:marLeft w:val="0"/>
                  <w:marRight w:val="0"/>
                  <w:marTop w:val="0"/>
                  <w:marBottom w:val="0"/>
                  <w:divBdr>
                    <w:top w:val="none" w:sz="0" w:space="0" w:color="auto"/>
                    <w:left w:val="none" w:sz="0" w:space="0" w:color="auto"/>
                    <w:bottom w:val="none" w:sz="0" w:space="0" w:color="auto"/>
                    <w:right w:val="none" w:sz="0" w:space="0" w:color="auto"/>
                  </w:divBdr>
                  <w:divsChild>
                    <w:div w:id="10650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021247">
          <w:marLeft w:val="0"/>
          <w:marRight w:val="0"/>
          <w:marTop w:val="0"/>
          <w:marBottom w:val="0"/>
          <w:divBdr>
            <w:top w:val="none" w:sz="0" w:space="0" w:color="auto"/>
            <w:left w:val="none" w:sz="0" w:space="0" w:color="auto"/>
            <w:bottom w:val="none" w:sz="0" w:space="0" w:color="auto"/>
            <w:right w:val="none" w:sz="0" w:space="0" w:color="auto"/>
          </w:divBdr>
          <w:divsChild>
            <w:div w:id="1027293858">
              <w:marLeft w:val="0"/>
              <w:marRight w:val="0"/>
              <w:marTop w:val="0"/>
              <w:marBottom w:val="0"/>
              <w:divBdr>
                <w:top w:val="none" w:sz="0" w:space="0" w:color="auto"/>
                <w:left w:val="none" w:sz="0" w:space="0" w:color="auto"/>
                <w:bottom w:val="none" w:sz="0" w:space="0" w:color="auto"/>
                <w:right w:val="none" w:sz="0" w:space="0" w:color="auto"/>
              </w:divBdr>
              <w:divsChild>
                <w:div w:id="69396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71488">
      <w:bodyDiv w:val="1"/>
      <w:marLeft w:val="0"/>
      <w:marRight w:val="0"/>
      <w:marTop w:val="0"/>
      <w:marBottom w:val="0"/>
      <w:divBdr>
        <w:top w:val="none" w:sz="0" w:space="0" w:color="auto"/>
        <w:left w:val="none" w:sz="0" w:space="0" w:color="auto"/>
        <w:bottom w:val="none" w:sz="0" w:space="0" w:color="auto"/>
        <w:right w:val="none" w:sz="0" w:space="0" w:color="auto"/>
      </w:divBdr>
    </w:div>
    <w:div w:id="388456942">
      <w:bodyDiv w:val="1"/>
      <w:marLeft w:val="0"/>
      <w:marRight w:val="0"/>
      <w:marTop w:val="0"/>
      <w:marBottom w:val="0"/>
      <w:divBdr>
        <w:top w:val="none" w:sz="0" w:space="0" w:color="auto"/>
        <w:left w:val="none" w:sz="0" w:space="0" w:color="auto"/>
        <w:bottom w:val="none" w:sz="0" w:space="0" w:color="auto"/>
        <w:right w:val="none" w:sz="0" w:space="0" w:color="auto"/>
      </w:divBdr>
    </w:div>
    <w:div w:id="395904672">
      <w:bodyDiv w:val="1"/>
      <w:marLeft w:val="0"/>
      <w:marRight w:val="0"/>
      <w:marTop w:val="0"/>
      <w:marBottom w:val="0"/>
      <w:divBdr>
        <w:top w:val="none" w:sz="0" w:space="0" w:color="auto"/>
        <w:left w:val="none" w:sz="0" w:space="0" w:color="auto"/>
        <w:bottom w:val="none" w:sz="0" w:space="0" w:color="auto"/>
        <w:right w:val="none" w:sz="0" w:space="0" w:color="auto"/>
      </w:divBdr>
      <w:divsChild>
        <w:div w:id="148986117">
          <w:marLeft w:val="0"/>
          <w:marRight w:val="0"/>
          <w:marTop w:val="0"/>
          <w:marBottom w:val="0"/>
          <w:divBdr>
            <w:top w:val="none" w:sz="0" w:space="0" w:color="auto"/>
            <w:left w:val="none" w:sz="0" w:space="0" w:color="auto"/>
            <w:bottom w:val="none" w:sz="0" w:space="0" w:color="auto"/>
            <w:right w:val="none" w:sz="0" w:space="0" w:color="auto"/>
          </w:divBdr>
          <w:divsChild>
            <w:div w:id="168954260">
              <w:marLeft w:val="0"/>
              <w:marRight w:val="0"/>
              <w:marTop w:val="0"/>
              <w:marBottom w:val="0"/>
              <w:divBdr>
                <w:top w:val="none" w:sz="0" w:space="0" w:color="auto"/>
                <w:left w:val="none" w:sz="0" w:space="0" w:color="auto"/>
                <w:bottom w:val="none" w:sz="0" w:space="0" w:color="auto"/>
                <w:right w:val="none" w:sz="0" w:space="0" w:color="auto"/>
              </w:divBdr>
              <w:divsChild>
                <w:div w:id="239994751">
                  <w:marLeft w:val="0"/>
                  <w:marRight w:val="0"/>
                  <w:marTop w:val="0"/>
                  <w:marBottom w:val="0"/>
                  <w:divBdr>
                    <w:top w:val="none" w:sz="0" w:space="0" w:color="auto"/>
                    <w:left w:val="none" w:sz="0" w:space="0" w:color="auto"/>
                    <w:bottom w:val="none" w:sz="0" w:space="0" w:color="auto"/>
                    <w:right w:val="none" w:sz="0" w:space="0" w:color="auto"/>
                  </w:divBdr>
                  <w:divsChild>
                    <w:div w:id="113012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309936">
          <w:marLeft w:val="0"/>
          <w:marRight w:val="0"/>
          <w:marTop w:val="0"/>
          <w:marBottom w:val="0"/>
          <w:divBdr>
            <w:top w:val="none" w:sz="0" w:space="0" w:color="auto"/>
            <w:left w:val="none" w:sz="0" w:space="0" w:color="auto"/>
            <w:bottom w:val="none" w:sz="0" w:space="0" w:color="auto"/>
            <w:right w:val="none" w:sz="0" w:space="0" w:color="auto"/>
          </w:divBdr>
          <w:divsChild>
            <w:div w:id="20520853">
              <w:marLeft w:val="0"/>
              <w:marRight w:val="0"/>
              <w:marTop w:val="0"/>
              <w:marBottom w:val="0"/>
              <w:divBdr>
                <w:top w:val="none" w:sz="0" w:space="0" w:color="auto"/>
                <w:left w:val="none" w:sz="0" w:space="0" w:color="auto"/>
                <w:bottom w:val="none" w:sz="0" w:space="0" w:color="auto"/>
                <w:right w:val="none" w:sz="0" w:space="0" w:color="auto"/>
              </w:divBdr>
              <w:divsChild>
                <w:div w:id="114789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832000">
      <w:bodyDiv w:val="1"/>
      <w:marLeft w:val="0"/>
      <w:marRight w:val="0"/>
      <w:marTop w:val="0"/>
      <w:marBottom w:val="0"/>
      <w:divBdr>
        <w:top w:val="none" w:sz="0" w:space="0" w:color="auto"/>
        <w:left w:val="none" w:sz="0" w:space="0" w:color="auto"/>
        <w:bottom w:val="none" w:sz="0" w:space="0" w:color="auto"/>
        <w:right w:val="none" w:sz="0" w:space="0" w:color="auto"/>
      </w:divBdr>
    </w:div>
    <w:div w:id="870802318">
      <w:bodyDiv w:val="1"/>
      <w:marLeft w:val="0"/>
      <w:marRight w:val="0"/>
      <w:marTop w:val="0"/>
      <w:marBottom w:val="0"/>
      <w:divBdr>
        <w:top w:val="none" w:sz="0" w:space="0" w:color="auto"/>
        <w:left w:val="none" w:sz="0" w:space="0" w:color="auto"/>
        <w:bottom w:val="none" w:sz="0" w:space="0" w:color="auto"/>
        <w:right w:val="none" w:sz="0" w:space="0" w:color="auto"/>
      </w:divBdr>
    </w:div>
    <w:div w:id="942299736">
      <w:bodyDiv w:val="1"/>
      <w:marLeft w:val="0"/>
      <w:marRight w:val="0"/>
      <w:marTop w:val="0"/>
      <w:marBottom w:val="0"/>
      <w:divBdr>
        <w:top w:val="none" w:sz="0" w:space="0" w:color="auto"/>
        <w:left w:val="none" w:sz="0" w:space="0" w:color="auto"/>
        <w:bottom w:val="none" w:sz="0" w:space="0" w:color="auto"/>
        <w:right w:val="none" w:sz="0" w:space="0" w:color="auto"/>
      </w:divBdr>
    </w:div>
    <w:div w:id="1652908885">
      <w:bodyDiv w:val="1"/>
      <w:marLeft w:val="0"/>
      <w:marRight w:val="0"/>
      <w:marTop w:val="0"/>
      <w:marBottom w:val="0"/>
      <w:divBdr>
        <w:top w:val="none" w:sz="0" w:space="0" w:color="auto"/>
        <w:left w:val="none" w:sz="0" w:space="0" w:color="auto"/>
        <w:bottom w:val="none" w:sz="0" w:space="0" w:color="auto"/>
        <w:right w:val="none" w:sz="0" w:space="0" w:color="auto"/>
      </w:divBdr>
      <w:divsChild>
        <w:div w:id="809983641">
          <w:marLeft w:val="425"/>
          <w:marRight w:val="0"/>
          <w:marTop w:val="0"/>
          <w:marBottom w:val="0"/>
          <w:divBdr>
            <w:top w:val="none" w:sz="0" w:space="0" w:color="auto"/>
            <w:left w:val="none" w:sz="0" w:space="0" w:color="auto"/>
            <w:bottom w:val="none" w:sz="0" w:space="0" w:color="auto"/>
            <w:right w:val="none" w:sz="0" w:space="0" w:color="auto"/>
          </w:divBdr>
          <w:divsChild>
            <w:div w:id="1916893090">
              <w:marLeft w:val="0"/>
              <w:marRight w:val="0"/>
              <w:marTop w:val="0"/>
              <w:marBottom w:val="0"/>
              <w:divBdr>
                <w:top w:val="none" w:sz="0" w:space="0" w:color="auto"/>
                <w:left w:val="none" w:sz="0" w:space="0" w:color="auto"/>
                <w:bottom w:val="none" w:sz="0" w:space="0" w:color="auto"/>
                <w:right w:val="none" w:sz="0" w:space="0" w:color="auto"/>
              </w:divBdr>
            </w:div>
          </w:divsChild>
        </w:div>
        <w:div w:id="1937862730">
          <w:marLeft w:val="425"/>
          <w:marRight w:val="0"/>
          <w:marTop w:val="0"/>
          <w:marBottom w:val="0"/>
          <w:divBdr>
            <w:top w:val="none" w:sz="0" w:space="0" w:color="auto"/>
            <w:left w:val="none" w:sz="0" w:space="0" w:color="auto"/>
            <w:bottom w:val="none" w:sz="0" w:space="0" w:color="auto"/>
            <w:right w:val="none" w:sz="0" w:space="0" w:color="auto"/>
          </w:divBdr>
          <w:divsChild>
            <w:div w:id="80027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417838">
      <w:bodyDiv w:val="1"/>
      <w:marLeft w:val="0"/>
      <w:marRight w:val="0"/>
      <w:marTop w:val="0"/>
      <w:marBottom w:val="0"/>
      <w:divBdr>
        <w:top w:val="none" w:sz="0" w:space="0" w:color="auto"/>
        <w:left w:val="none" w:sz="0" w:space="0" w:color="auto"/>
        <w:bottom w:val="none" w:sz="0" w:space="0" w:color="auto"/>
        <w:right w:val="none" w:sz="0" w:space="0" w:color="auto"/>
      </w:divBdr>
    </w:div>
    <w:div w:id="2136752665">
      <w:bodyDiv w:val="1"/>
      <w:marLeft w:val="0"/>
      <w:marRight w:val="0"/>
      <w:marTop w:val="0"/>
      <w:marBottom w:val="0"/>
      <w:divBdr>
        <w:top w:val="none" w:sz="0" w:space="0" w:color="auto"/>
        <w:left w:val="none" w:sz="0" w:space="0" w:color="auto"/>
        <w:bottom w:val="none" w:sz="0" w:space="0" w:color="auto"/>
        <w:right w:val="none" w:sz="0" w:space="0" w:color="auto"/>
      </w:divBdr>
      <w:divsChild>
        <w:div w:id="720783616">
          <w:marLeft w:val="425"/>
          <w:marRight w:val="0"/>
          <w:marTop w:val="0"/>
          <w:marBottom w:val="0"/>
          <w:divBdr>
            <w:top w:val="none" w:sz="0" w:space="0" w:color="auto"/>
            <w:left w:val="none" w:sz="0" w:space="0" w:color="auto"/>
            <w:bottom w:val="none" w:sz="0" w:space="0" w:color="auto"/>
            <w:right w:val="none" w:sz="0" w:space="0" w:color="auto"/>
          </w:divBdr>
          <w:divsChild>
            <w:div w:id="2094663451">
              <w:marLeft w:val="0"/>
              <w:marRight w:val="0"/>
              <w:marTop w:val="0"/>
              <w:marBottom w:val="0"/>
              <w:divBdr>
                <w:top w:val="none" w:sz="0" w:space="0" w:color="auto"/>
                <w:left w:val="none" w:sz="0" w:space="0" w:color="auto"/>
                <w:bottom w:val="none" w:sz="0" w:space="0" w:color="auto"/>
                <w:right w:val="none" w:sz="0" w:space="0" w:color="auto"/>
              </w:divBdr>
            </w:div>
          </w:divsChild>
        </w:div>
        <w:div w:id="2061199517">
          <w:marLeft w:val="425"/>
          <w:marRight w:val="0"/>
          <w:marTop w:val="0"/>
          <w:marBottom w:val="0"/>
          <w:divBdr>
            <w:top w:val="none" w:sz="0" w:space="0" w:color="auto"/>
            <w:left w:val="none" w:sz="0" w:space="0" w:color="auto"/>
            <w:bottom w:val="none" w:sz="0" w:space="0" w:color="auto"/>
            <w:right w:val="none" w:sz="0" w:space="0" w:color="auto"/>
          </w:divBdr>
          <w:divsChild>
            <w:div w:id="90101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4-01-118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ED86FF-84F4-4879-8F66-6C17A55B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3486</Words>
  <Characters>19872</Characters>
  <Application>Microsoft Office Word</Application>
  <DocSecurity>0</DocSecurity>
  <Lines>165</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23312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Martina Fabić</dc:creator>
  <cp:lastModifiedBy>Maja Gnidovec</cp:lastModifiedBy>
  <cp:revision>3</cp:revision>
  <cp:lastPrinted>2026-08-04T07:38:00Z</cp:lastPrinted>
  <dcterms:created xsi:type="dcterms:W3CDTF">2026-08-07T06:52:00Z</dcterms:created>
  <dcterms:modified xsi:type="dcterms:W3CDTF">2026-08-07T09:01:00Z</dcterms:modified>
</cp:coreProperties>
</file>